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A3A" w:rsidRPr="001B3551" w:rsidRDefault="002F4EA6" w:rsidP="007F557A">
      <w:pPr>
        <w:pStyle w:val="Podtytu"/>
        <w:rPr>
          <w:rFonts w:asciiTheme="minorHAnsi" w:hAnsiTheme="minorHAnsi" w:cstheme="minorHAnsi"/>
          <w:b/>
          <w:i w:val="0"/>
          <w:color w:val="auto"/>
          <w:spacing w:val="0"/>
        </w:rPr>
      </w:pPr>
      <w:r w:rsidRPr="001B3551">
        <w:rPr>
          <w:rFonts w:asciiTheme="minorHAnsi" w:hAnsiTheme="minorHAnsi" w:cstheme="minorHAnsi"/>
          <w:b/>
          <w:i w:val="0"/>
          <w:color w:val="auto"/>
          <w:spacing w:val="0"/>
        </w:rPr>
        <w:t>CEW.251</w:t>
      </w:r>
      <w:r w:rsidR="00E004FE" w:rsidRPr="001B3551">
        <w:rPr>
          <w:rFonts w:asciiTheme="minorHAnsi" w:hAnsiTheme="minorHAnsi" w:cstheme="minorHAnsi"/>
          <w:b/>
          <w:i w:val="0"/>
          <w:color w:val="auto"/>
          <w:spacing w:val="0"/>
        </w:rPr>
        <w:t>.</w:t>
      </w:r>
      <w:r w:rsidR="00383CC3" w:rsidRPr="001B3551">
        <w:rPr>
          <w:rFonts w:asciiTheme="minorHAnsi" w:hAnsiTheme="minorHAnsi" w:cstheme="minorHAnsi"/>
          <w:b/>
          <w:i w:val="0"/>
          <w:color w:val="auto"/>
          <w:spacing w:val="0"/>
        </w:rPr>
        <w:t>3</w:t>
      </w:r>
      <w:r w:rsidR="00C44BE1" w:rsidRPr="001B3551">
        <w:rPr>
          <w:rFonts w:asciiTheme="minorHAnsi" w:hAnsiTheme="minorHAnsi" w:cstheme="minorHAnsi"/>
          <w:b/>
          <w:i w:val="0"/>
          <w:color w:val="auto"/>
          <w:spacing w:val="0"/>
        </w:rPr>
        <w:t>.</w:t>
      </w:r>
      <w:r w:rsidR="00141C19" w:rsidRPr="001B3551">
        <w:rPr>
          <w:rFonts w:asciiTheme="minorHAnsi" w:hAnsiTheme="minorHAnsi" w:cstheme="minorHAnsi"/>
          <w:b/>
          <w:i w:val="0"/>
          <w:color w:val="auto"/>
          <w:spacing w:val="0"/>
        </w:rPr>
        <w:t>20</w:t>
      </w:r>
      <w:r w:rsidR="00383CC3" w:rsidRPr="001B3551">
        <w:rPr>
          <w:rFonts w:asciiTheme="minorHAnsi" w:hAnsiTheme="minorHAnsi" w:cstheme="minorHAnsi"/>
          <w:b/>
          <w:i w:val="0"/>
          <w:color w:val="auto"/>
          <w:spacing w:val="0"/>
        </w:rPr>
        <w:t>23</w:t>
      </w:r>
    </w:p>
    <w:p w:rsidR="000053AF" w:rsidRPr="001B3551" w:rsidRDefault="000053AF" w:rsidP="000053AF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 xml:space="preserve">POWIAT CHOJNICKI / CENTRUM EDUKACYJNO-WDROŻENIOWE </w:t>
      </w:r>
      <w:r w:rsidRPr="001B3551">
        <w:rPr>
          <w:rFonts w:asciiTheme="minorHAnsi" w:hAnsiTheme="minorHAnsi" w:cstheme="minorHAnsi"/>
          <w:b/>
        </w:rPr>
        <w:br/>
        <w:t>W CHOJNICAC</w:t>
      </w:r>
      <w:r w:rsidR="009F4FFF" w:rsidRPr="001B3551">
        <w:rPr>
          <w:rFonts w:asciiTheme="minorHAnsi" w:hAnsiTheme="minorHAnsi" w:cstheme="minorHAnsi"/>
          <w:b/>
        </w:rPr>
        <w:t>H</w:t>
      </w:r>
      <w:r w:rsidR="009F4FFF" w:rsidRPr="001B3551">
        <w:rPr>
          <w:rFonts w:asciiTheme="minorHAnsi" w:hAnsiTheme="minorHAnsi" w:cstheme="minorHAnsi"/>
          <w:b/>
        </w:rPr>
        <w:br/>
        <w:t>UL. MARSZ. J. PIŁSUDSKIEGO 30</w:t>
      </w:r>
      <w:r w:rsidRPr="001B3551">
        <w:rPr>
          <w:rFonts w:asciiTheme="minorHAnsi" w:hAnsiTheme="minorHAnsi" w:cstheme="minorHAnsi"/>
          <w:b/>
        </w:rPr>
        <w:t xml:space="preserve">a, </w:t>
      </w:r>
      <w:r w:rsidRPr="001B3551">
        <w:rPr>
          <w:rFonts w:asciiTheme="minorHAnsi" w:hAnsiTheme="minorHAnsi" w:cstheme="minorHAnsi"/>
          <w:b/>
        </w:rPr>
        <w:br/>
        <w:t>89-600 CHOJNICE</w:t>
      </w:r>
    </w:p>
    <w:p w:rsidR="000053AF" w:rsidRPr="001B3551" w:rsidRDefault="004367EA" w:rsidP="000053AF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  <w:b/>
        </w:rPr>
        <w:t xml:space="preserve">Ogłoszenie o zamówieniu na usługi </w:t>
      </w:r>
      <w:r w:rsidR="001B3551">
        <w:rPr>
          <w:rFonts w:asciiTheme="minorHAnsi" w:hAnsiTheme="minorHAnsi" w:cstheme="minorHAnsi"/>
          <w:b/>
        </w:rPr>
        <w:t xml:space="preserve"> pn.:</w:t>
      </w:r>
      <w:r w:rsidR="000053AF" w:rsidRPr="001B3551">
        <w:rPr>
          <w:rFonts w:asciiTheme="minorHAnsi" w:hAnsiTheme="minorHAnsi" w:cstheme="minorHAnsi"/>
        </w:rPr>
        <w:t>.</w:t>
      </w:r>
    </w:p>
    <w:p w:rsidR="00CF5800" w:rsidRPr="001B3551" w:rsidRDefault="007F339D" w:rsidP="00CF5800">
      <w:pPr>
        <w:spacing w:before="100" w:beforeAutospacing="1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>Opracowanie p</w:t>
      </w:r>
      <w:r w:rsidR="00CF5800" w:rsidRPr="001B3551">
        <w:rPr>
          <w:rFonts w:asciiTheme="minorHAnsi" w:hAnsiTheme="minorHAnsi" w:cstheme="minorHAnsi"/>
          <w:b/>
        </w:rPr>
        <w:t>rojekt</w:t>
      </w:r>
      <w:r w:rsidRPr="001B3551">
        <w:rPr>
          <w:rFonts w:asciiTheme="minorHAnsi" w:hAnsiTheme="minorHAnsi" w:cstheme="minorHAnsi"/>
          <w:b/>
        </w:rPr>
        <w:t>u</w:t>
      </w:r>
      <w:r w:rsidR="00CF5800" w:rsidRPr="001B3551">
        <w:rPr>
          <w:rFonts w:asciiTheme="minorHAnsi" w:hAnsiTheme="minorHAnsi" w:cstheme="minorHAnsi"/>
          <w:b/>
        </w:rPr>
        <w:t xml:space="preserve"> koncepcyjn</w:t>
      </w:r>
      <w:r w:rsidRPr="001B3551">
        <w:rPr>
          <w:rFonts w:asciiTheme="minorHAnsi" w:hAnsiTheme="minorHAnsi" w:cstheme="minorHAnsi"/>
          <w:b/>
        </w:rPr>
        <w:t>ego</w:t>
      </w:r>
      <w:r w:rsidR="00CF5800" w:rsidRPr="001B3551">
        <w:rPr>
          <w:rFonts w:asciiTheme="minorHAnsi" w:hAnsiTheme="minorHAnsi" w:cstheme="minorHAnsi"/>
          <w:b/>
        </w:rPr>
        <w:t xml:space="preserve"> wraz z programem funkcjon</w:t>
      </w:r>
      <w:r w:rsidRPr="001B3551">
        <w:rPr>
          <w:rFonts w:asciiTheme="minorHAnsi" w:hAnsiTheme="minorHAnsi" w:cstheme="minorHAnsi"/>
          <w:b/>
        </w:rPr>
        <w:t>alno-użytkowym dla </w:t>
      </w:r>
      <w:r w:rsidR="00CF5800" w:rsidRPr="001B3551">
        <w:rPr>
          <w:rFonts w:asciiTheme="minorHAnsi" w:hAnsiTheme="minorHAnsi" w:cstheme="minorHAnsi"/>
          <w:b/>
        </w:rPr>
        <w:t>zadania: „Rozbudowa wraz z przebudową i nadbudową budynku Eksperymentarium </w:t>
      </w:r>
    </w:p>
    <w:p w:rsidR="0058180A" w:rsidRPr="001B3551" w:rsidRDefault="00CF5800" w:rsidP="00CF5800">
      <w:pPr>
        <w:spacing w:after="100" w:afterAutospacing="1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>na potrzeby Planetarium w Chojnicach”</w:t>
      </w:r>
    </w:p>
    <w:p w:rsidR="0058180A" w:rsidRPr="002C53DD" w:rsidRDefault="001B3551" w:rsidP="00B15AF1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Cs/>
        </w:rPr>
      </w:pPr>
      <w:r w:rsidRPr="002C53DD">
        <w:rPr>
          <w:rFonts w:asciiTheme="minorHAnsi" w:hAnsiTheme="minorHAnsi" w:cstheme="minorHAnsi"/>
          <w:bCs/>
        </w:rPr>
        <w:t xml:space="preserve">CPV: </w:t>
      </w:r>
      <w:r w:rsidR="00B15AF1" w:rsidRPr="002C53DD">
        <w:rPr>
          <w:rFonts w:asciiTheme="minorHAnsi" w:hAnsiTheme="minorHAnsi" w:cstheme="minorHAnsi"/>
          <w:bCs/>
        </w:rPr>
        <w:t>71220000-6 - Usługi projektowania architektonicznego</w:t>
      </w:r>
    </w:p>
    <w:p w:rsidR="00F84104" w:rsidRDefault="00F84104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</w:p>
    <w:p w:rsidR="001B3551" w:rsidRDefault="001B3551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</w:p>
    <w:p w:rsidR="001B3551" w:rsidRPr="001B3551" w:rsidRDefault="001B3551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</w:p>
    <w:p w:rsidR="000053AF" w:rsidRPr="001B3551" w:rsidRDefault="00E67D25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Chojnice, d</w:t>
      </w:r>
      <w:r w:rsidR="00C44BE1" w:rsidRPr="001B3551">
        <w:rPr>
          <w:rFonts w:asciiTheme="minorHAnsi" w:hAnsiTheme="minorHAnsi" w:cstheme="minorHAnsi"/>
        </w:rPr>
        <w:t xml:space="preserve">nia: </w:t>
      </w:r>
      <w:r w:rsidR="00E004FE" w:rsidRPr="001B3551">
        <w:rPr>
          <w:rFonts w:asciiTheme="minorHAnsi" w:hAnsiTheme="minorHAnsi" w:cstheme="minorHAnsi"/>
        </w:rPr>
        <w:t>04.</w:t>
      </w:r>
      <w:r w:rsidR="00B757F1" w:rsidRPr="001B3551">
        <w:rPr>
          <w:rFonts w:asciiTheme="minorHAnsi" w:hAnsiTheme="minorHAnsi" w:cstheme="minorHAnsi"/>
        </w:rPr>
        <w:t>04.2023</w:t>
      </w:r>
      <w:r w:rsidR="00C44BE1" w:rsidRPr="001B3551">
        <w:rPr>
          <w:rFonts w:asciiTheme="minorHAnsi" w:hAnsiTheme="minorHAnsi" w:cstheme="minorHAnsi"/>
        </w:rPr>
        <w:t xml:space="preserve"> r. </w:t>
      </w:r>
      <w:r w:rsidR="000053AF" w:rsidRPr="001B3551">
        <w:rPr>
          <w:rFonts w:asciiTheme="minorHAnsi" w:hAnsiTheme="minorHAnsi" w:cstheme="minorHAnsi"/>
        </w:rPr>
        <w:tab/>
      </w:r>
      <w:r w:rsidR="000053AF" w:rsidRPr="001B3551">
        <w:rPr>
          <w:rFonts w:asciiTheme="minorHAnsi" w:hAnsiTheme="minorHAnsi" w:cstheme="minorHAnsi"/>
        </w:rPr>
        <w:tab/>
      </w:r>
      <w:r w:rsidR="000053AF" w:rsidRPr="001B3551">
        <w:rPr>
          <w:rFonts w:asciiTheme="minorHAnsi" w:hAnsiTheme="minorHAnsi" w:cstheme="minorHAnsi"/>
        </w:rPr>
        <w:tab/>
      </w:r>
      <w:r w:rsidR="000053AF" w:rsidRPr="001B3551">
        <w:rPr>
          <w:rFonts w:asciiTheme="minorHAnsi" w:hAnsiTheme="minorHAnsi" w:cstheme="minorHAnsi"/>
        </w:rPr>
        <w:tab/>
        <w:t>ZATWIERDZIŁ: 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553057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hAnsiTheme="minorHAnsi" w:cstheme="minorHAnsi"/>
                <w:b/>
              </w:rPr>
              <w:br w:type="column"/>
            </w:r>
            <w:r w:rsidR="009F2D15" w:rsidRPr="001B3551">
              <w:rPr>
                <w:rFonts w:asciiTheme="minorHAnsi" w:eastAsia="Calibri" w:hAnsiTheme="minorHAnsi" w:cstheme="minorHAnsi"/>
                <w:b/>
              </w:rPr>
              <w:t xml:space="preserve">ROZDZIAŁ I. ZAMAWIAJĄCY:  </w:t>
            </w:r>
          </w:p>
        </w:tc>
      </w:tr>
    </w:tbl>
    <w:p w:rsidR="000053AF" w:rsidRPr="001B3551" w:rsidRDefault="004B3D88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  <w:color w:val="0000FF"/>
          <w:u w:val="single"/>
        </w:rPr>
      </w:pPr>
      <w:r w:rsidRPr="001B3551">
        <w:rPr>
          <w:rFonts w:asciiTheme="minorHAnsi" w:hAnsiTheme="minorHAnsi" w:cstheme="minorHAnsi"/>
          <w:b/>
        </w:rPr>
        <w:t>Zamawiający:</w:t>
      </w:r>
      <w:r w:rsidRPr="001B3551">
        <w:rPr>
          <w:rFonts w:asciiTheme="minorHAnsi" w:hAnsiTheme="minorHAnsi" w:cstheme="minorHAnsi"/>
        </w:rPr>
        <w:t xml:space="preserve"> Powiat</w:t>
      </w:r>
      <w:r w:rsidR="000053AF" w:rsidRPr="001B3551">
        <w:rPr>
          <w:rFonts w:asciiTheme="minorHAnsi" w:hAnsiTheme="minorHAnsi" w:cstheme="minorHAnsi"/>
        </w:rPr>
        <w:t xml:space="preserve"> Chojnicki/Centrum </w:t>
      </w:r>
      <w:r w:rsidRPr="001B3551">
        <w:rPr>
          <w:rFonts w:asciiTheme="minorHAnsi" w:hAnsiTheme="minorHAnsi" w:cstheme="minorHAnsi"/>
        </w:rPr>
        <w:t>Edukacyjno - Wdrożeniowe</w:t>
      </w:r>
      <w:r w:rsidR="000053AF" w:rsidRPr="001B3551">
        <w:rPr>
          <w:rFonts w:asciiTheme="minorHAnsi" w:hAnsiTheme="minorHAnsi" w:cstheme="minorHAnsi"/>
        </w:rPr>
        <w:t xml:space="preserve"> w Chojnicach, </w:t>
      </w:r>
      <w:r w:rsidR="000053AF" w:rsidRPr="001B3551">
        <w:rPr>
          <w:rFonts w:asciiTheme="minorHAnsi" w:hAnsiTheme="minorHAnsi" w:cstheme="minorHAnsi"/>
        </w:rPr>
        <w:br/>
        <w:t xml:space="preserve">                           ul. Marsz. J. Piłsudskiego 30a, 89-600 Chojnice, woj. pomorskie </w:t>
      </w:r>
      <w:r w:rsidR="000053AF" w:rsidRPr="001B3551">
        <w:rPr>
          <w:rFonts w:asciiTheme="minorHAnsi" w:hAnsiTheme="minorHAnsi" w:cstheme="minorHAnsi"/>
        </w:rPr>
        <w:br/>
        <w:t xml:space="preserve">             </w:t>
      </w:r>
      <w:r w:rsidR="009F4FFF" w:rsidRPr="001B3551">
        <w:rPr>
          <w:rFonts w:asciiTheme="minorHAnsi" w:hAnsiTheme="minorHAnsi" w:cstheme="minorHAnsi"/>
        </w:rPr>
        <w:t xml:space="preserve">              tel. 52-33-44-450</w:t>
      </w:r>
      <w:r w:rsidR="000053AF" w:rsidRPr="001B3551">
        <w:rPr>
          <w:rFonts w:asciiTheme="minorHAnsi" w:hAnsiTheme="minorHAnsi" w:cstheme="minorHAnsi"/>
        </w:rPr>
        <w:br/>
        <w:t xml:space="preserve">                           fax. 52-33-44-451 </w:t>
      </w:r>
      <w:r w:rsidR="000053AF" w:rsidRPr="001B3551">
        <w:rPr>
          <w:rFonts w:asciiTheme="minorHAnsi" w:hAnsiTheme="minorHAnsi" w:cstheme="minorHAnsi"/>
        </w:rPr>
        <w:br/>
        <w:t xml:space="preserve">                           e-mail.: </w:t>
      </w:r>
      <w:hyperlink r:id="rId8" w:history="1">
        <w:r w:rsidR="000053AF" w:rsidRPr="001B3551">
          <w:rPr>
            <w:rFonts w:asciiTheme="minorHAnsi" w:hAnsiTheme="minorHAnsi" w:cstheme="minorHAnsi"/>
            <w:color w:val="0000FF"/>
            <w:u w:val="single"/>
          </w:rPr>
          <w:t>biuro@cewchojnice.eu</w:t>
        </w:r>
      </w:hyperlink>
      <w:r w:rsidR="000053AF" w:rsidRPr="001B3551">
        <w:rPr>
          <w:rFonts w:asciiTheme="minorHAnsi" w:hAnsiTheme="minorHAnsi" w:cstheme="minorHAnsi"/>
        </w:rPr>
        <w:br/>
        <w:t xml:space="preserve">                           </w:t>
      </w:r>
      <w:hyperlink r:id="rId9" w:history="1">
        <w:r w:rsidR="000053AF" w:rsidRPr="001B3551">
          <w:rPr>
            <w:rFonts w:asciiTheme="minorHAnsi" w:hAnsiTheme="minorHAnsi" w:cstheme="minorHAnsi"/>
            <w:color w:val="0000FF"/>
            <w:u w:val="single"/>
          </w:rPr>
          <w:t>www.cewchojnice.eu</w:t>
        </w:r>
      </w:hyperlink>
    </w:p>
    <w:p w:rsidR="000053AF" w:rsidRPr="001B3551" w:rsidRDefault="000053AF" w:rsidP="000053AF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 xml:space="preserve">Osoba do kontaktu:  </w:t>
      </w:r>
      <w:r w:rsidR="004367EA" w:rsidRPr="001B3551">
        <w:rPr>
          <w:rFonts w:asciiTheme="minorHAnsi" w:hAnsiTheme="minorHAnsi" w:cstheme="minorHAnsi"/>
          <w:b/>
        </w:rPr>
        <w:t>Monika Kuchta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II. TRYB UDZIELENIA ZAMÓWIENIA</w:t>
            </w:r>
          </w:p>
        </w:tc>
      </w:tr>
    </w:tbl>
    <w:p w:rsidR="000053AF" w:rsidRPr="001B3551" w:rsidRDefault="00553057" w:rsidP="000053A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Postępowanie wyłączone jest ze stosowania  przepisów ustawy z dnia 29 stycznia 2004 r. Prawo zamówień publicznych (Dz.U.2022.1710 </w:t>
      </w:r>
      <w:proofErr w:type="spellStart"/>
      <w:r w:rsidRPr="001B3551">
        <w:rPr>
          <w:rFonts w:asciiTheme="minorHAnsi" w:hAnsiTheme="minorHAnsi" w:cstheme="minorHAnsi"/>
        </w:rPr>
        <w:t>t.j</w:t>
      </w:r>
      <w:proofErr w:type="spellEnd"/>
      <w:r w:rsidRPr="001B3551">
        <w:rPr>
          <w:rFonts w:asciiTheme="minorHAnsi" w:hAnsiTheme="minorHAnsi" w:cstheme="minorHAnsi"/>
        </w:rPr>
        <w:t xml:space="preserve">. z </w:t>
      </w:r>
      <w:proofErr w:type="spellStart"/>
      <w:r w:rsidRPr="001B3551">
        <w:rPr>
          <w:rFonts w:asciiTheme="minorHAnsi" w:hAnsiTheme="minorHAnsi" w:cstheme="minorHAnsi"/>
        </w:rPr>
        <w:t>późn</w:t>
      </w:r>
      <w:proofErr w:type="spellEnd"/>
      <w:r w:rsidRPr="001B3551">
        <w:rPr>
          <w:rFonts w:asciiTheme="minorHAnsi" w:hAnsiTheme="minorHAnsi" w:cstheme="minorHAnsi"/>
        </w:rPr>
        <w:t>. zm.) na podstawie art. 2 ust. 1 pkt 1) ustawy.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III. OFERTY CZĘŚCIOWE, OFERTY WARIANTOWE, UMOWA RAMOWA</w:t>
            </w:r>
          </w:p>
        </w:tc>
      </w:tr>
    </w:tbl>
    <w:p w:rsidR="0054546A" w:rsidRPr="001B3551" w:rsidRDefault="0054546A" w:rsidP="0054546A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Wykonawca może złożyć tylko jedną ofertę.</w:t>
      </w:r>
    </w:p>
    <w:p w:rsidR="0054546A" w:rsidRPr="001B3551" w:rsidRDefault="0054546A" w:rsidP="0054546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nie dopuszcza składania ofert wariantowych.</w:t>
      </w:r>
    </w:p>
    <w:p w:rsidR="0054546A" w:rsidRPr="002C53DD" w:rsidRDefault="0054546A" w:rsidP="002C53D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nie przewiduje zawarcia umowy ramowej.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lastRenderedPageBreak/>
              <w:t xml:space="preserve">ROZDZIAŁ IV. TERMIN WYKONANIA ZAMÓWIENIA </w:t>
            </w:r>
          </w:p>
        </w:tc>
      </w:tr>
    </w:tbl>
    <w:p w:rsidR="00820737" w:rsidRPr="001B3551" w:rsidRDefault="00820737" w:rsidP="00CF5800">
      <w:pPr>
        <w:spacing w:before="100" w:before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Zamówienie powinno być zrealizowane do dnia </w:t>
      </w:r>
      <w:r w:rsidR="00CF5800" w:rsidRPr="001B3551">
        <w:rPr>
          <w:rFonts w:asciiTheme="minorHAnsi" w:hAnsiTheme="minorHAnsi" w:cstheme="minorHAnsi"/>
        </w:rPr>
        <w:t>20 grudnia 2023</w:t>
      </w:r>
      <w:r w:rsidRPr="001B3551">
        <w:rPr>
          <w:rFonts w:asciiTheme="minorHAnsi" w:hAnsiTheme="minorHAnsi" w:cstheme="minorHAnsi"/>
        </w:rPr>
        <w:t xml:space="preserve">. Zamawiający planuje realizację zamówienia w </w:t>
      </w:r>
      <w:r w:rsidR="00EF6289" w:rsidRPr="001B3551">
        <w:rPr>
          <w:rFonts w:asciiTheme="minorHAnsi" w:hAnsiTheme="minorHAnsi" w:cstheme="minorHAnsi"/>
        </w:rPr>
        <w:t>3</w:t>
      </w:r>
      <w:r w:rsidRPr="001B3551">
        <w:rPr>
          <w:rFonts w:asciiTheme="minorHAnsi" w:hAnsiTheme="minorHAnsi" w:cstheme="minorHAnsi"/>
        </w:rPr>
        <w:t xml:space="preserve"> </w:t>
      </w:r>
      <w:r w:rsidR="00CF5800" w:rsidRPr="001B3551">
        <w:rPr>
          <w:rFonts w:asciiTheme="minorHAnsi" w:hAnsiTheme="minorHAnsi" w:cstheme="minorHAnsi"/>
        </w:rPr>
        <w:t>etapach:</w:t>
      </w:r>
    </w:p>
    <w:p w:rsidR="00CF5800" w:rsidRPr="001B3551" w:rsidRDefault="00CF5800" w:rsidP="00CF5800">
      <w:p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1)</w:t>
      </w:r>
      <w:r w:rsidRPr="001B3551">
        <w:rPr>
          <w:rFonts w:asciiTheme="minorHAnsi" w:hAnsiTheme="minorHAnsi" w:cstheme="minorHAnsi"/>
        </w:rPr>
        <w:tab/>
        <w:t xml:space="preserve">Przeprowadzenie analiz przedprojektowych – </w:t>
      </w:r>
      <w:r w:rsidR="00553057" w:rsidRPr="001B3551">
        <w:rPr>
          <w:rFonts w:asciiTheme="minorHAnsi" w:hAnsiTheme="minorHAnsi" w:cstheme="minorHAnsi"/>
        </w:rPr>
        <w:t>czerwiec</w:t>
      </w:r>
      <w:r w:rsidRPr="001B3551">
        <w:rPr>
          <w:rFonts w:asciiTheme="minorHAnsi" w:hAnsiTheme="minorHAnsi" w:cstheme="minorHAnsi"/>
        </w:rPr>
        <w:t xml:space="preserve"> 2023,</w:t>
      </w:r>
    </w:p>
    <w:p w:rsidR="00CF5800" w:rsidRPr="001B3551" w:rsidRDefault="00CF5800" w:rsidP="00CF5800">
      <w:p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2)</w:t>
      </w:r>
      <w:r w:rsidRPr="001B3551">
        <w:rPr>
          <w:rFonts w:asciiTheme="minorHAnsi" w:hAnsiTheme="minorHAnsi" w:cstheme="minorHAnsi"/>
        </w:rPr>
        <w:tab/>
        <w:t xml:space="preserve">Projekt koncepcyjny – </w:t>
      </w:r>
      <w:r w:rsidR="00553057" w:rsidRPr="001B3551">
        <w:rPr>
          <w:rFonts w:asciiTheme="minorHAnsi" w:hAnsiTheme="minorHAnsi" w:cstheme="minorHAnsi"/>
        </w:rPr>
        <w:t>październik</w:t>
      </w:r>
      <w:r w:rsidRPr="001B3551">
        <w:rPr>
          <w:rFonts w:asciiTheme="minorHAnsi" w:hAnsiTheme="minorHAnsi" w:cstheme="minorHAnsi"/>
        </w:rPr>
        <w:t xml:space="preserve"> 2023,</w:t>
      </w:r>
    </w:p>
    <w:p w:rsidR="00CF5800" w:rsidRPr="001B3551" w:rsidRDefault="00CF5800" w:rsidP="00CF5800">
      <w:p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3)</w:t>
      </w:r>
      <w:r w:rsidRPr="001B3551">
        <w:rPr>
          <w:rFonts w:asciiTheme="minorHAnsi" w:hAnsiTheme="minorHAnsi" w:cstheme="minorHAnsi"/>
        </w:rPr>
        <w:tab/>
        <w:t>Program Funkcjonalno-Użytkowy – grudzień 2023.</w:t>
      </w:r>
    </w:p>
    <w:p w:rsidR="002024C2" w:rsidRPr="001B3551" w:rsidRDefault="00C53E8E" w:rsidP="00820737">
      <w:pPr>
        <w:spacing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Zamawiający zastrzega sobie możliwość zmiany </w:t>
      </w:r>
      <w:r w:rsidR="00820737" w:rsidRPr="001B3551">
        <w:rPr>
          <w:rFonts w:asciiTheme="minorHAnsi" w:hAnsiTheme="minorHAnsi" w:cstheme="minorHAnsi"/>
        </w:rPr>
        <w:t>harmonogramu</w:t>
      </w:r>
      <w:r w:rsidRPr="001B3551">
        <w:rPr>
          <w:rFonts w:asciiTheme="minorHAnsi" w:hAnsiTheme="minorHAnsi" w:cstheme="minorHAnsi"/>
        </w:rPr>
        <w:t xml:space="preserve"> realizacji usługi.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V. WARUNKI UDZIAŁU W POSTĘPOWANIU ORAZ OPIS SPOSOBU DOKONYWANIA OCENY SPEŁNIENIA TYCH WARUNKÓW, WYKLUCZENIA</w:t>
            </w:r>
          </w:p>
        </w:tc>
      </w:tr>
    </w:tbl>
    <w:p w:rsidR="006C2A51" w:rsidRPr="001B3551" w:rsidRDefault="000053AF" w:rsidP="00CF5800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Wykonawca zobowiązany jest wykazać, że </w:t>
      </w:r>
      <w:r w:rsidR="003F110C" w:rsidRPr="001B3551">
        <w:rPr>
          <w:rFonts w:asciiTheme="minorHAnsi" w:hAnsiTheme="minorHAnsi" w:cstheme="minorHAnsi"/>
          <w:sz w:val="24"/>
          <w:szCs w:val="24"/>
        </w:rPr>
        <w:t xml:space="preserve">posiada odpowiednia uprawnienia i </w:t>
      </w:r>
      <w:r w:rsidRPr="001B3551">
        <w:rPr>
          <w:rFonts w:asciiTheme="minorHAnsi" w:hAnsiTheme="minorHAnsi" w:cstheme="minorHAnsi"/>
          <w:sz w:val="24"/>
          <w:szCs w:val="24"/>
        </w:rPr>
        <w:t xml:space="preserve">dysponuje </w:t>
      </w:r>
      <w:r w:rsidR="00D23581" w:rsidRPr="001B3551">
        <w:rPr>
          <w:rFonts w:asciiTheme="minorHAnsi" w:hAnsiTheme="minorHAnsi" w:cstheme="minorHAnsi"/>
          <w:sz w:val="24"/>
          <w:szCs w:val="24"/>
        </w:rPr>
        <w:t xml:space="preserve">profesjonalną </w:t>
      </w:r>
      <w:r w:rsidR="00C53E8E" w:rsidRPr="001B3551">
        <w:rPr>
          <w:rFonts w:asciiTheme="minorHAnsi" w:hAnsiTheme="minorHAnsi" w:cstheme="minorHAnsi"/>
          <w:sz w:val="24"/>
          <w:szCs w:val="24"/>
        </w:rPr>
        <w:t>kadrą</w:t>
      </w:r>
      <w:r w:rsidR="00613DBB" w:rsidRPr="001B3551">
        <w:rPr>
          <w:rFonts w:asciiTheme="minorHAnsi" w:hAnsiTheme="minorHAnsi" w:cstheme="minorHAnsi"/>
          <w:sz w:val="24"/>
          <w:szCs w:val="24"/>
        </w:rPr>
        <w:t xml:space="preserve"> zdolną do </w:t>
      </w:r>
      <w:r w:rsidR="007A5849" w:rsidRPr="001B3551">
        <w:rPr>
          <w:rFonts w:asciiTheme="minorHAnsi" w:hAnsiTheme="minorHAnsi" w:cstheme="minorHAnsi"/>
          <w:sz w:val="24"/>
          <w:szCs w:val="24"/>
        </w:rPr>
        <w:t>wykonania zamówieni</w:t>
      </w:r>
      <w:r w:rsidR="005D410C" w:rsidRPr="001B3551">
        <w:rPr>
          <w:rFonts w:asciiTheme="minorHAnsi" w:hAnsiTheme="minorHAnsi" w:cstheme="minorHAnsi"/>
          <w:sz w:val="24"/>
          <w:szCs w:val="24"/>
        </w:rPr>
        <w:t>a</w:t>
      </w:r>
      <w:r w:rsidR="00CF5800" w:rsidRPr="001B3551">
        <w:rPr>
          <w:rFonts w:asciiTheme="minorHAnsi" w:hAnsiTheme="minorHAnsi" w:cstheme="minorHAnsi"/>
          <w:sz w:val="24"/>
          <w:szCs w:val="24"/>
        </w:rPr>
        <w:t>.</w:t>
      </w:r>
      <w:r w:rsidR="005D410C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3DBB" w:rsidRPr="001B3551" w:rsidRDefault="00C82DF5" w:rsidP="006C2A51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Wykonawca </w:t>
      </w:r>
      <w:r w:rsidR="00820737" w:rsidRPr="001B3551">
        <w:rPr>
          <w:rFonts w:asciiTheme="minorHAnsi" w:hAnsiTheme="minorHAnsi" w:cstheme="minorHAnsi"/>
          <w:sz w:val="24"/>
          <w:szCs w:val="24"/>
        </w:rPr>
        <w:t>zobowiązany jest wykazać, że dysponuje odpowiednim potencjałem technicznym niezbędnym do realiz</w:t>
      </w:r>
      <w:r w:rsidR="006C2A51" w:rsidRPr="001B3551">
        <w:rPr>
          <w:rFonts w:asciiTheme="minorHAnsi" w:hAnsiTheme="minorHAnsi" w:cstheme="minorHAnsi"/>
          <w:sz w:val="24"/>
          <w:szCs w:val="24"/>
        </w:rPr>
        <w:t xml:space="preserve">acji przedmiotu zamówienia, </w:t>
      </w:r>
      <w:r w:rsidR="00CF5800" w:rsidRPr="001B3551">
        <w:rPr>
          <w:rFonts w:asciiTheme="minorHAnsi" w:hAnsiTheme="minorHAnsi" w:cstheme="minorHAnsi"/>
          <w:sz w:val="24"/>
          <w:szCs w:val="24"/>
        </w:rPr>
        <w:t>w szczególności stosownym oprogramowaniem na potrzeby tworzenia programu funkcjonalno-użytkowego.</w:t>
      </w:r>
    </w:p>
    <w:p w:rsidR="00613DBB" w:rsidRPr="001B3551" w:rsidRDefault="000053AF" w:rsidP="009B12A8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 postępowaniu mogą brać udział Wykonawcy, którzy:</w:t>
      </w:r>
      <w:r w:rsidR="00613DBB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3DBB" w:rsidRPr="001B3551" w:rsidRDefault="000053AF" w:rsidP="009B12A8">
      <w:pPr>
        <w:pStyle w:val="Akapitzlist"/>
        <w:numPr>
          <w:ilvl w:val="1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znajdują się w sytuacji ekonomicznej i finansowej zapewniającej wykonanie zamówienia,</w:t>
      </w:r>
      <w:r w:rsidR="00613DBB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3DBB" w:rsidRPr="001B3551" w:rsidRDefault="000053AF" w:rsidP="009B12A8">
      <w:pPr>
        <w:pStyle w:val="Akapitzlist"/>
        <w:numPr>
          <w:ilvl w:val="1"/>
          <w:numId w:val="1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nie są </w:t>
      </w:r>
      <w:r w:rsidR="005C6D48" w:rsidRPr="001B3551">
        <w:rPr>
          <w:rFonts w:asciiTheme="minorHAnsi" w:hAnsiTheme="minorHAnsi" w:cstheme="minorHAnsi"/>
          <w:sz w:val="24"/>
          <w:szCs w:val="24"/>
        </w:rPr>
        <w:t>powiązani z Z</w:t>
      </w:r>
      <w:r w:rsidR="002405C5" w:rsidRPr="001B3551">
        <w:rPr>
          <w:rFonts w:asciiTheme="minorHAnsi" w:hAnsiTheme="minorHAnsi" w:cstheme="minorHAnsi"/>
          <w:sz w:val="24"/>
          <w:szCs w:val="24"/>
        </w:rPr>
        <w:t>amawiającym osobowo</w:t>
      </w:r>
      <w:r w:rsidRPr="001B3551">
        <w:rPr>
          <w:rFonts w:asciiTheme="minorHAnsi" w:hAnsiTheme="minorHAnsi" w:cstheme="minorHAnsi"/>
          <w:sz w:val="24"/>
          <w:szCs w:val="24"/>
        </w:rPr>
        <w:t xml:space="preserve"> ani kapitałowo.</w:t>
      </w:r>
      <w:r w:rsidR="00613DBB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3DBB" w:rsidRPr="001B3551" w:rsidRDefault="000053AF" w:rsidP="002B46A6">
      <w:pPr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 treści dokumentów musi wynikać jednoznacznie, iż Wykonawca spełnił wymagane warunki.</w:t>
      </w:r>
      <w:r w:rsidR="00613DBB" w:rsidRPr="001B3551">
        <w:rPr>
          <w:rFonts w:asciiTheme="minorHAnsi" w:hAnsiTheme="minorHAnsi" w:cstheme="minorHAnsi"/>
        </w:rPr>
        <w:t xml:space="preserve"> </w:t>
      </w:r>
    </w:p>
    <w:p w:rsidR="003F0558" w:rsidRPr="001B3551" w:rsidRDefault="00E151CB" w:rsidP="002B46A6">
      <w:pPr>
        <w:spacing w:after="100" w:afterAutospacing="1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Wykonawca deklaruje spełnienie powyższych warunków przez cały okres realizacji usługi </w:t>
      </w:r>
      <w:r w:rsidR="002463B0" w:rsidRPr="001B3551">
        <w:rPr>
          <w:rFonts w:asciiTheme="minorHAnsi" w:hAnsiTheme="minorHAnsi" w:cstheme="minorHAnsi"/>
        </w:rPr>
        <w:br/>
      </w:r>
      <w:r w:rsidRPr="001B3551">
        <w:rPr>
          <w:rFonts w:asciiTheme="minorHAnsi" w:hAnsiTheme="minorHAnsi" w:cstheme="minorHAnsi"/>
        </w:rPr>
        <w:t>pod rygorem rozwiązania umowy.</w:t>
      </w:r>
      <w:r w:rsidR="00613DBB" w:rsidRPr="001B355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VI. OPIS SPOSOBU PRZYGOTOWANIA OFERT</w:t>
            </w:r>
          </w:p>
        </w:tc>
      </w:tr>
    </w:tbl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Wykonawca może złożyć tylko jedną </w:t>
      </w:r>
      <w:r w:rsidR="00951435" w:rsidRPr="001B3551">
        <w:rPr>
          <w:rFonts w:asciiTheme="minorHAnsi" w:hAnsiTheme="minorHAnsi" w:cstheme="minorHAnsi"/>
          <w:sz w:val="24"/>
          <w:szCs w:val="24"/>
        </w:rPr>
        <w:t>ofertę</w:t>
      </w:r>
      <w:r w:rsidRPr="001B3551">
        <w:rPr>
          <w:rFonts w:asciiTheme="minorHAnsi" w:hAnsiTheme="minorHAnsi" w:cstheme="minorHAnsi"/>
          <w:sz w:val="24"/>
          <w:szCs w:val="24"/>
        </w:rPr>
        <w:t>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Treść złożonej oferty musi odpowiadać treści niniejszego ogłoszenia.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CF5800" w:rsidP="00CF5800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Oferta powinna być zlo</w:t>
      </w:r>
      <w:r w:rsidR="00504C95" w:rsidRPr="001B3551">
        <w:rPr>
          <w:rFonts w:asciiTheme="minorHAnsi" w:hAnsiTheme="minorHAnsi" w:cstheme="minorHAnsi"/>
          <w:sz w:val="24"/>
          <w:szCs w:val="24"/>
        </w:rPr>
        <w:t>ż</w:t>
      </w:r>
      <w:r w:rsidRPr="001B3551">
        <w:rPr>
          <w:rFonts w:asciiTheme="minorHAnsi" w:hAnsiTheme="minorHAnsi" w:cstheme="minorHAnsi"/>
          <w:sz w:val="24"/>
          <w:szCs w:val="24"/>
        </w:rPr>
        <w:t>ona na formularzu</w:t>
      </w:r>
      <w:r w:rsidR="007A5849" w:rsidRPr="001B3551">
        <w:rPr>
          <w:rFonts w:asciiTheme="minorHAnsi" w:hAnsiTheme="minorHAnsi" w:cstheme="minorHAnsi"/>
          <w:sz w:val="24"/>
          <w:szCs w:val="24"/>
        </w:rPr>
        <w:t xml:space="preserve"> stanowiący</w:t>
      </w:r>
      <w:r w:rsidRPr="001B3551">
        <w:rPr>
          <w:rFonts w:asciiTheme="minorHAnsi" w:hAnsiTheme="minorHAnsi" w:cstheme="minorHAnsi"/>
          <w:sz w:val="24"/>
          <w:szCs w:val="24"/>
        </w:rPr>
        <w:t>m</w:t>
      </w:r>
      <w:r w:rsidR="007A5849" w:rsidRPr="001B3551">
        <w:rPr>
          <w:rFonts w:asciiTheme="minorHAnsi" w:hAnsiTheme="minorHAnsi" w:cstheme="minorHAnsi"/>
          <w:sz w:val="24"/>
          <w:szCs w:val="24"/>
        </w:rPr>
        <w:t xml:space="preserve"> integralną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część </w:t>
      </w:r>
      <w:r w:rsidR="004367EA" w:rsidRPr="001B3551">
        <w:rPr>
          <w:rFonts w:asciiTheme="minorHAnsi" w:hAnsiTheme="minorHAnsi" w:cstheme="minorHAnsi"/>
          <w:sz w:val="24"/>
          <w:szCs w:val="24"/>
        </w:rPr>
        <w:t>niniejszego ogłoszenia</w:t>
      </w:r>
      <w:r w:rsidRPr="001B3551">
        <w:rPr>
          <w:rFonts w:asciiTheme="minorHAnsi" w:hAnsiTheme="minorHAnsi" w:cstheme="minorHAnsi"/>
          <w:sz w:val="24"/>
          <w:szCs w:val="24"/>
        </w:rPr>
        <w:t>.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Oferta musi być kompletna i jednoznaczna. 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Wykonawca pokrywa wszelkie koszty związane z przygotowaniem i złożeniem oferty.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Oferta winna być sporządzona, pod rygorem nieważności, w formie</w:t>
      </w:r>
      <w:r w:rsidRPr="001B35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3551">
        <w:rPr>
          <w:rFonts w:asciiTheme="minorHAnsi" w:hAnsiTheme="minorHAnsi" w:cstheme="minorHAnsi"/>
          <w:sz w:val="24"/>
          <w:szCs w:val="24"/>
        </w:rPr>
        <w:t>pisemnej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, </w:t>
      </w:r>
      <w:r w:rsidRPr="001B3551">
        <w:rPr>
          <w:rFonts w:asciiTheme="minorHAnsi" w:hAnsiTheme="minorHAnsi" w:cstheme="minorHAnsi"/>
          <w:sz w:val="24"/>
          <w:szCs w:val="24"/>
        </w:rPr>
        <w:t xml:space="preserve">w języku polskim, </w:t>
      </w:r>
      <w:r w:rsidR="007252B1" w:rsidRPr="001B3551">
        <w:rPr>
          <w:rFonts w:asciiTheme="minorHAnsi" w:hAnsiTheme="minorHAnsi" w:cstheme="minorHAnsi"/>
          <w:sz w:val="24"/>
          <w:szCs w:val="24"/>
        </w:rPr>
        <w:br/>
      </w:r>
      <w:r w:rsidRPr="001B3551">
        <w:rPr>
          <w:rFonts w:asciiTheme="minorHAnsi" w:hAnsiTheme="minorHAnsi" w:cstheme="minorHAnsi"/>
          <w:sz w:val="24"/>
          <w:szCs w:val="24"/>
        </w:rPr>
        <w:t>w formie zapewniającej pełną czytelność jej treści.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E77BB7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</w:t>
      </w:r>
      <w:r w:rsidR="000053AF" w:rsidRPr="001B3551">
        <w:rPr>
          <w:rFonts w:asciiTheme="minorHAnsi" w:hAnsiTheme="minorHAnsi" w:cstheme="minorHAnsi"/>
          <w:sz w:val="24"/>
          <w:szCs w:val="24"/>
        </w:rPr>
        <w:t>fert</w:t>
      </w:r>
      <w:r w:rsidRPr="001B3551">
        <w:rPr>
          <w:rFonts w:asciiTheme="minorHAnsi" w:hAnsiTheme="minorHAnsi" w:cstheme="minorHAnsi"/>
          <w:sz w:val="24"/>
          <w:szCs w:val="24"/>
        </w:rPr>
        <w:t>y składane w postacielektronicznej należy przesłać na adres e-mail: biuro@cewchojnice.eu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w postaci elektronicznej.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 przypadku, gdy z dokumentów rejestrowych Wykonawcy nie wynika, iż osoba podpisująca dokumenty jest osobą upoważnioną do reprezentowania Wykonawcy, Wykonawca dodatkowo załącza pełnomocnictwo.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F02493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Zamawiający odrzuci ofertę w przypadku, gdy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oferta</w:t>
      </w:r>
      <w:r w:rsidRPr="001B3551">
        <w:rPr>
          <w:rFonts w:asciiTheme="minorHAnsi" w:hAnsiTheme="minorHAnsi" w:cstheme="minorHAnsi"/>
          <w:sz w:val="24"/>
          <w:szCs w:val="24"/>
        </w:rPr>
        <w:t>: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1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będzie niezgodna z wymaganiami określonymi w ogłoszeniu o zamówieniu,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1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lastRenderedPageBreak/>
        <w:t xml:space="preserve">będzie zawierała omyłki rachunkowe w obliczeniu ceny, których nie można poprawić na zasadzie </w:t>
      </w:r>
      <w:r w:rsidR="00A91419" w:rsidRPr="001B3551">
        <w:rPr>
          <w:rFonts w:asciiTheme="minorHAnsi" w:hAnsiTheme="minorHAnsi" w:cstheme="minorHAnsi"/>
          <w:sz w:val="24"/>
          <w:szCs w:val="24"/>
        </w:rPr>
        <w:t>oczywistych omyłek rachunkowych,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3F0558" w:rsidRPr="001B3551" w:rsidRDefault="000053AF" w:rsidP="009B12A8">
      <w:pPr>
        <w:pStyle w:val="Akapitzlist"/>
        <w:numPr>
          <w:ilvl w:val="1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zostanie złożona po wyznaczonym terminie</w:t>
      </w:r>
      <w:r w:rsidR="00EE0FF2" w:rsidRPr="001B3551">
        <w:rPr>
          <w:rFonts w:asciiTheme="minorHAnsi" w:hAnsiTheme="minorHAnsi" w:cstheme="minorHAnsi"/>
          <w:sz w:val="24"/>
          <w:szCs w:val="24"/>
        </w:rPr>
        <w:t>.</w:t>
      </w:r>
    </w:p>
    <w:p w:rsidR="003F0558" w:rsidRPr="001B3551" w:rsidRDefault="000053AF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Zmiana i wycofanie oferty:</w:t>
      </w:r>
      <w:r w:rsidR="003F0558" w:rsidRPr="001B35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B3551">
        <w:rPr>
          <w:rFonts w:asciiTheme="minorHAnsi" w:hAnsiTheme="minorHAnsi" w:cstheme="minorHAnsi"/>
          <w:sz w:val="24"/>
          <w:szCs w:val="24"/>
        </w:rPr>
        <w:t>Wykonawca może wprowadzić zmiany lub wycofać złożoną ofertę przed upływem terminu składania ofert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. </w:t>
      </w:r>
      <w:r w:rsidRPr="001B3551">
        <w:rPr>
          <w:rFonts w:asciiTheme="minorHAnsi" w:hAnsiTheme="minorHAnsi" w:cstheme="minorHAnsi"/>
          <w:sz w:val="24"/>
          <w:szCs w:val="24"/>
        </w:rPr>
        <w:t>Powiadomienie o wprowadzeniu zmian lub wycofaniu oferty musi zostać złożone w sposób i w formie przewidzianej dla oferty</w:t>
      </w:r>
      <w:r w:rsidR="003F0558" w:rsidRPr="001B3551">
        <w:rPr>
          <w:rFonts w:asciiTheme="minorHAnsi" w:hAnsiTheme="minorHAnsi" w:cstheme="minorHAnsi"/>
          <w:sz w:val="24"/>
          <w:szCs w:val="24"/>
        </w:rPr>
        <w:t>. Do zmiany</w:t>
      </w:r>
      <w:r w:rsidR="00C3596E" w:rsidRPr="001B3551">
        <w:rPr>
          <w:rFonts w:asciiTheme="minorHAnsi" w:hAnsiTheme="minorHAnsi" w:cstheme="minorHAnsi"/>
          <w:sz w:val="24"/>
          <w:szCs w:val="24"/>
        </w:rPr>
        <w:t xml:space="preserve"> </w:t>
      </w:r>
      <w:r w:rsidRPr="001B3551">
        <w:rPr>
          <w:rFonts w:asciiTheme="minorHAnsi" w:hAnsiTheme="minorHAnsi" w:cstheme="minorHAnsi"/>
          <w:sz w:val="24"/>
          <w:szCs w:val="24"/>
        </w:rPr>
        <w:t>lub wycofania oferty konieczne jest załączenie dokumentów stwierdzających,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  <w:r w:rsidRPr="001B3551">
        <w:rPr>
          <w:rFonts w:asciiTheme="minorHAnsi" w:hAnsiTheme="minorHAnsi" w:cstheme="minorHAnsi"/>
          <w:sz w:val="24"/>
          <w:szCs w:val="24"/>
        </w:rPr>
        <w:t>że osoba podpisująca zmianę lub wycofanie jest uprawniona do reprezentowania Wykonawcy.</w:t>
      </w:r>
      <w:r w:rsidR="003F0558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053AF" w:rsidRPr="001B3551" w:rsidRDefault="003F0558" w:rsidP="009B12A8">
      <w:pPr>
        <w:pStyle w:val="Akapitzlist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Treść oferty jest jawna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, z wyjątkiem informacji stanowiących tajemnicę przedsiębiorstwa w rozumieniu przepisów o zwalczaniu nieuczciwej konkurencji, jeżeli Wykonawca </w:t>
      </w:r>
      <w:r w:rsidR="007252B1" w:rsidRPr="001B3551">
        <w:rPr>
          <w:rFonts w:asciiTheme="minorHAnsi" w:hAnsiTheme="minorHAnsi" w:cstheme="minorHAnsi"/>
          <w:sz w:val="24"/>
          <w:szCs w:val="24"/>
        </w:rPr>
        <w:br/>
      </w:r>
      <w:r w:rsidR="000053AF" w:rsidRPr="001B3551">
        <w:rPr>
          <w:rFonts w:asciiTheme="minorHAnsi" w:hAnsiTheme="minorHAnsi" w:cstheme="minorHAnsi"/>
          <w:sz w:val="24"/>
          <w:szCs w:val="24"/>
        </w:rPr>
        <w:t>nie później niż w terminie składania ofert zastrzegł, że</w:t>
      </w:r>
      <w:r w:rsidR="00E151CB" w:rsidRPr="001B3551">
        <w:rPr>
          <w:rFonts w:asciiTheme="minorHAnsi" w:hAnsiTheme="minorHAnsi" w:cstheme="minorHAnsi"/>
          <w:sz w:val="24"/>
          <w:szCs w:val="24"/>
        </w:rPr>
        <w:t xml:space="preserve"> nie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mogą być one udostępnione.</w:t>
      </w:r>
      <w:r w:rsidRPr="001B3551">
        <w:rPr>
          <w:rFonts w:asciiTheme="minorHAnsi" w:hAnsiTheme="minorHAnsi" w:cstheme="minorHAnsi"/>
          <w:sz w:val="24"/>
          <w:szCs w:val="24"/>
        </w:rPr>
        <w:t xml:space="preserve"> 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Przez tajemnicę przedsiębiorstwa rozumie się </w:t>
      </w:r>
      <w:r w:rsidR="004B3D88" w:rsidRPr="001B3551">
        <w:rPr>
          <w:rFonts w:asciiTheme="minorHAnsi" w:hAnsiTheme="minorHAnsi" w:cstheme="minorHAnsi"/>
          <w:sz w:val="24"/>
          <w:szCs w:val="24"/>
        </w:rPr>
        <w:t>nieujawnione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do wiadomości publicznej informacje techniczne, technologiczne</w:t>
      </w:r>
      <w:r w:rsidR="008009BD" w:rsidRPr="001B3551">
        <w:rPr>
          <w:rFonts w:asciiTheme="minorHAnsi" w:hAnsiTheme="minorHAnsi" w:cstheme="minorHAnsi"/>
          <w:sz w:val="24"/>
          <w:szCs w:val="24"/>
        </w:rPr>
        <w:t>,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handlowe, organizacyjne Wykonawcy, </w:t>
      </w:r>
      <w:r w:rsidR="004B3D88" w:rsidRPr="001B3551">
        <w:rPr>
          <w:rFonts w:asciiTheme="minorHAnsi" w:hAnsiTheme="minorHAnsi" w:cstheme="minorHAnsi"/>
          <w:sz w:val="24"/>
          <w:szCs w:val="24"/>
        </w:rPr>
        <w:t>co do których</w:t>
      </w:r>
      <w:r w:rsidR="000053AF" w:rsidRPr="001B3551">
        <w:rPr>
          <w:rFonts w:asciiTheme="minorHAnsi" w:hAnsiTheme="minorHAnsi" w:cstheme="minorHAnsi"/>
          <w:sz w:val="24"/>
          <w:szCs w:val="24"/>
        </w:rPr>
        <w:t xml:space="preserve"> Wykonawca podjął niezbędne działania w celu zachowania poufności.</w:t>
      </w:r>
      <w:r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0053AF" w:rsidRPr="001B3551" w:rsidTr="00463F93">
        <w:tc>
          <w:tcPr>
            <w:tcW w:w="9923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VII. MIEJSCE I TERMIN SKŁADANIA OFERT</w:t>
            </w:r>
          </w:p>
        </w:tc>
      </w:tr>
    </w:tbl>
    <w:p w:rsidR="000053AF" w:rsidRPr="001B3551" w:rsidRDefault="000053AF" w:rsidP="009B12A8">
      <w:pPr>
        <w:numPr>
          <w:ilvl w:val="0"/>
          <w:numId w:val="2"/>
        </w:numPr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Ofertę należy złożyć w siedzibie Zamawiającego, tj.:</w:t>
      </w:r>
    </w:p>
    <w:p w:rsidR="00CF5800" w:rsidRDefault="000053AF" w:rsidP="00CF5800">
      <w:pPr>
        <w:spacing w:before="100" w:beforeAutospacing="1"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>Centrum Edukacyjno – Wdrożeniowe w Chojnicach</w:t>
      </w:r>
      <w:r w:rsidRPr="001B3551">
        <w:rPr>
          <w:rFonts w:asciiTheme="minorHAnsi" w:hAnsiTheme="minorHAnsi" w:cstheme="minorHAnsi"/>
          <w:b/>
        </w:rPr>
        <w:br/>
        <w:t>ul. Marsz. J. Piłsudskiego 30a</w:t>
      </w:r>
      <w:r w:rsidRPr="001B3551">
        <w:rPr>
          <w:rFonts w:asciiTheme="minorHAnsi" w:hAnsiTheme="minorHAnsi" w:cstheme="minorHAnsi"/>
          <w:b/>
        </w:rPr>
        <w:br/>
        <w:t>89-600 Chojnice</w:t>
      </w:r>
    </w:p>
    <w:p w:rsidR="002C53DD" w:rsidRDefault="002C53DD" w:rsidP="002C53DD">
      <w:pPr>
        <w:spacing w:line="276" w:lineRule="auto"/>
        <w:ind w:left="360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 xml:space="preserve">lub w wersji elektronicznej na adres e-mail: </w:t>
      </w:r>
      <w:hyperlink r:id="rId10" w:history="1">
        <w:r w:rsidRPr="00604A5A">
          <w:rPr>
            <w:rStyle w:val="Hipercze"/>
            <w:rFonts w:asciiTheme="minorHAnsi" w:hAnsiTheme="minorHAnsi" w:cstheme="minorHAnsi"/>
            <w:b/>
          </w:rPr>
          <w:t>biuro@cewchojnice.eu</w:t>
        </w:r>
      </w:hyperlink>
    </w:p>
    <w:p w:rsidR="000053AF" w:rsidRPr="001B3551" w:rsidRDefault="002C53DD" w:rsidP="00CF5800">
      <w:pPr>
        <w:spacing w:after="100" w:afterAutospacing="1" w:line="276" w:lineRule="auto"/>
        <w:ind w:left="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="000053AF" w:rsidRPr="001B3551">
        <w:rPr>
          <w:rFonts w:asciiTheme="minorHAnsi" w:hAnsiTheme="minorHAnsi" w:cstheme="minorHAnsi"/>
          <w:b/>
        </w:rPr>
        <w:t xml:space="preserve"> terminie do dnia</w:t>
      </w:r>
      <w:r w:rsidR="00E151CB" w:rsidRPr="001B3551">
        <w:rPr>
          <w:rFonts w:asciiTheme="minorHAnsi" w:hAnsiTheme="minorHAnsi" w:cstheme="minorHAnsi"/>
          <w:b/>
        </w:rPr>
        <w:t xml:space="preserve"> </w:t>
      </w:r>
      <w:r w:rsidR="0048143C" w:rsidRPr="001B3551">
        <w:rPr>
          <w:rFonts w:asciiTheme="minorHAnsi" w:hAnsiTheme="minorHAnsi" w:cstheme="minorHAnsi"/>
          <w:b/>
        </w:rPr>
        <w:t>25</w:t>
      </w:r>
      <w:r w:rsidR="00E004FE" w:rsidRPr="001B3551">
        <w:rPr>
          <w:rFonts w:asciiTheme="minorHAnsi" w:eastAsia="Calibri" w:hAnsiTheme="minorHAnsi" w:cstheme="minorHAnsi"/>
          <w:b/>
        </w:rPr>
        <w:t>.</w:t>
      </w:r>
      <w:r w:rsidR="0048143C" w:rsidRPr="001B3551">
        <w:rPr>
          <w:rFonts w:asciiTheme="minorHAnsi" w:eastAsia="Calibri" w:hAnsiTheme="minorHAnsi" w:cstheme="minorHAnsi"/>
          <w:b/>
        </w:rPr>
        <w:t>04</w:t>
      </w:r>
      <w:r w:rsidR="0042147E" w:rsidRPr="001B3551">
        <w:rPr>
          <w:rFonts w:asciiTheme="minorHAnsi" w:eastAsia="Calibri" w:hAnsiTheme="minorHAnsi" w:cstheme="minorHAnsi"/>
          <w:b/>
        </w:rPr>
        <w:t>.202</w:t>
      </w:r>
      <w:r w:rsidR="0048143C" w:rsidRPr="001B3551">
        <w:rPr>
          <w:rFonts w:asciiTheme="minorHAnsi" w:eastAsia="Calibri" w:hAnsiTheme="minorHAnsi" w:cstheme="minorHAnsi"/>
          <w:b/>
        </w:rPr>
        <w:t>3</w:t>
      </w:r>
      <w:r w:rsidR="00480AB2" w:rsidRPr="001B3551">
        <w:rPr>
          <w:rFonts w:asciiTheme="minorHAnsi" w:eastAsia="Calibri" w:hAnsiTheme="minorHAnsi" w:cstheme="minorHAnsi"/>
          <w:b/>
        </w:rPr>
        <w:t xml:space="preserve"> </w:t>
      </w:r>
      <w:r w:rsidR="004367EA" w:rsidRPr="001B3551">
        <w:rPr>
          <w:rFonts w:asciiTheme="minorHAnsi" w:hAnsiTheme="minorHAnsi" w:cstheme="minorHAnsi"/>
          <w:b/>
        </w:rPr>
        <w:t>r.</w:t>
      </w:r>
      <w:r w:rsidR="000053AF" w:rsidRPr="001B3551">
        <w:rPr>
          <w:rFonts w:asciiTheme="minorHAnsi" w:hAnsiTheme="minorHAnsi" w:cstheme="minorHAnsi"/>
          <w:b/>
        </w:rPr>
        <w:t xml:space="preserve"> do godziny</w:t>
      </w:r>
      <w:r w:rsidR="003332F2" w:rsidRPr="001B3551">
        <w:rPr>
          <w:rFonts w:asciiTheme="minorHAnsi" w:hAnsiTheme="minorHAnsi" w:cstheme="minorHAnsi"/>
          <w:b/>
        </w:rPr>
        <w:t xml:space="preserve"> </w:t>
      </w:r>
      <w:r w:rsidR="0048143C" w:rsidRPr="001B3551">
        <w:rPr>
          <w:rFonts w:asciiTheme="minorHAnsi" w:hAnsiTheme="minorHAnsi" w:cstheme="minorHAnsi"/>
          <w:b/>
        </w:rPr>
        <w:t>24</w:t>
      </w:r>
      <w:r w:rsidR="003332F2" w:rsidRPr="001B3551">
        <w:rPr>
          <w:rFonts w:asciiTheme="minorHAnsi" w:hAnsiTheme="minorHAnsi" w:cstheme="minorHAnsi"/>
          <w:b/>
        </w:rPr>
        <w:t>:</w:t>
      </w:r>
      <w:r w:rsidR="00CD27FB" w:rsidRPr="001B3551">
        <w:rPr>
          <w:rFonts w:asciiTheme="minorHAnsi" w:hAnsiTheme="minorHAnsi" w:cstheme="minorHAnsi"/>
          <w:b/>
        </w:rPr>
        <w:t>0</w:t>
      </w:r>
      <w:r w:rsidR="00951435" w:rsidRPr="001B3551">
        <w:rPr>
          <w:rFonts w:asciiTheme="minorHAnsi" w:hAnsiTheme="minorHAnsi" w:cstheme="minorHAnsi"/>
          <w:b/>
        </w:rPr>
        <w:t>0</w:t>
      </w:r>
    </w:p>
    <w:p w:rsidR="00E75A61" w:rsidRPr="001B3551" w:rsidRDefault="00F37B70" w:rsidP="0048143C">
      <w:pPr>
        <w:pStyle w:val="Akapitzlist"/>
        <w:numPr>
          <w:ilvl w:val="0"/>
          <w:numId w:val="2"/>
        </w:numPr>
        <w:spacing w:before="100" w:beforeAutospacing="1" w:after="100" w:afterAutospacing="1"/>
        <w:ind w:left="360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Za datę złożenia oferty przyjmu</w:t>
      </w:r>
      <w:r w:rsidR="0048143C" w:rsidRPr="001B3551">
        <w:rPr>
          <w:rFonts w:asciiTheme="minorHAnsi" w:hAnsiTheme="minorHAnsi" w:cstheme="minorHAnsi"/>
          <w:sz w:val="24"/>
          <w:szCs w:val="24"/>
        </w:rPr>
        <w:t>je się datę wpływu.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3AF" w:rsidRPr="001B3551" w:rsidTr="00463F93">
        <w:tc>
          <w:tcPr>
            <w:tcW w:w="9889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VIII. OPIS SPOSOBU P</w:t>
            </w:r>
            <w:r w:rsidR="00361512" w:rsidRPr="001B3551">
              <w:rPr>
                <w:rFonts w:asciiTheme="minorHAnsi" w:eastAsia="Calibri" w:hAnsiTheme="minorHAnsi" w:cstheme="minorHAnsi"/>
                <w:b/>
              </w:rPr>
              <w:t xml:space="preserve">OROZUMIEWANIA SIĘ ZAMAWIAJĄCEGO </w:t>
            </w:r>
            <w:r w:rsidRPr="001B3551">
              <w:rPr>
                <w:rFonts w:asciiTheme="minorHAnsi" w:eastAsia="Calibri" w:hAnsiTheme="minorHAnsi" w:cstheme="minorHAnsi"/>
                <w:b/>
              </w:rPr>
              <w:t>Z WYKONAWCAMI</w:t>
            </w:r>
          </w:p>
        </w:tc>
      </w:tr>
    </w:tbl>
    <w:p w:rsidR="000053AF" w:rsidRPr="001B3551" w:rsidRDefault="000053AF" w:rsidP="009B12A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 postępowaniu o udzielenie zamówienia oświadczenia</w:t>
      </w:r>
      <w:r w:rsidR="00E92BA1" w:rsidRPr="001B3551">
        <w:rPr>
          <w:rFonts w:asciiTheme="minorHAnsi" w:hAnsiTheme="minorHAnsi" w:cstheme="minorHAnsi"/>
          <w:sz w:val="24"/>
          <w:szCs w:val="24"/>
        </w:rPr>
        <w:t>,</w:t>
      </w:r>
      <w:r w:rsidRPr="001B3551">
        <w:rPr>
          <w:rFonts w:asciiTheme="minorHAnsi" w:hAnsiTheme="minorHAnsi" w:cstheme="minorHAnsi"/>
          <w:sz w:val="24"/>
          <w:szCs w:val="24"/>
        </w:rPr>
        <w:t xml:space="preserve"> wnioski, zawiadomienia </w:t>
      </w:r>
      <w:r w:rsidRPr="001B3551">
        <w:rPr>
          <w:rFonts w:asciiTheme="minorHAnsi" w:hAnsiTheme="minorHAnsi" w:cstheme="minorHAnsi"/>
          <w:sz w:val="24"/>
          <w:szCs w:val="24"/>
        </w:rPr>
        <w:br/>
        <w:t>oraz informacje Zamawiający i Wykonawcy przekazują na piśmie lub drogą elektroniczną.</w:t>
      </w:r>
    </w:p>
    <w:p w:rsidR="009F2D15" w:rsidRPr="001B3551" w:rsidRDefault="00E92BA1" w:rsidP="009B12A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Treść ogłoszenia znajduje się</w:t>
      </w:r>
      <w:r w:rsidR="009F2D15" w:rsidRPr="001B3551">
        <w:rPr>
          <w:rFonts w:asciiTheme="minorHAnsi" w:hAnsiTheme="minorHAnsi" w:cstheme="minorHAnsi"/>
          <w:sz w:val="24"/>
          <w:szCs w:val="24"/>
        </w:rPr>
        <w:t>:</w:t>
      </w:r>
    </w:p>
    <w:p w:rsidR="009F2D15" w:rsidRPr="001B3551" w:rsidRDefault="00E92BA1" w:rsidP="009B12A8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 w siedzibie Zamawiającego w miejscu publicznie dostępnym, </w:t>
      </w:r>
      <w:r w:rsidR="009F2D15" w:rsidRPr="001B3551">
        <w:rPr>
          <w:rFonts w:asciiTheme="minorHAnsi" w:hAnsiTheme="minorHAnsi" w:cstheme="minorHAnsi"/>
          <w:sz w:val="24"/>
          <w:szCs w:val="24"/>
        </w:rPr>
        <w:t>oraz</w:t>
      </w:r>
    </w:p>
    <w:p w:rsidR="009F2D15" w:rsidRPr="001B3551" w:rsidRDefault="00E92BA1" w:rsidP="009B12A8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</w:pPr>
      <w:r w:rsidRPr="001B3551">
        <w:rPr>
          <w:rFonts w:asciiTheme="minorHAnsi" w:hAnsiTheme="minorHAnsi" w:cstheme="minorHAnsi"/>
          <w:sz w:val="24"/>
          <w:szCs w:val="24"/>
        </w:rPr>
        <w:t>n</w:t>
      </w:r>
      <w:r w:rsidR="009066D6" w:rsidRPr="001B3551">
        <w:rPr>
          <w:rFonts w:asciiTheme="minorHAnsi" w:hAnsiTheme="minorHAnsi" w:cstheme="minorHAnsi"/>
          <w:sz w:val="24"/>
          <w:szCs w:val="24"/>
        </w:rPr>
        <w:t>a stronie internetowej Zamawiaj</w:t>
      </w:r>
      <w:r w:rsidRPr="001B3551">
        <w:rPr>
          <w:rFonts w:asciiTheme="minorHAnsi" w:hAnsiTheme="minorHAnsi" w:cstheme="minorHAnsi"/>
          <w:sz w:val="24"/>
          <w:szCs w:val="24"/>
        </w:rPr>
        <w:t xml:space="preserve">ącego: </w:t>
      </w:r>
      <w:hyperlink r:id="rId11" w:history="1">
        <w:r w:rsidR="009066D6" w:rsidRPr="001B3551">
          <w:rPr>
            <w:rStyle w:val="Hipercze"/>
            <w:rFonts w:asciiTheme="minorHAnsi" w:hAnsiTheme="minorHAnsi" w:cstheme="minorHAnsi"/>
            <w:sz w:val="24"/>
            <w:szCs w:val="24"/>
          </w:rPr>
          <w:t>www.cewchojnice.eu</w:t>
        </w:r>
      </w:hyperlink>
      <w:r w:rsidR="00370DA7" w:rsidRPr="001B3551">
        <w:rPr>
          <w:rStyle w:val="Hipercze"/>
          <w:rFonts w:asciiTheme="minorHAnsi" w:hAnsiTheme="minorHAnsi" w:cstheme="minorHAnsi"/>
          <w:sz w:val="24"/>
          <w:szCs w:val="24"/>
        </w:rPr>
        <w:t>.</w:t>
      </w:r>
    </w:p>
    <w:p w:rsidR="00E92BA1" w:rsidRDefault="009066D6" w:rsidP="009B12A8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Ewentualne zmiany treści ogłoszenia publikowane będą w ten sam sposób.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463F93">
        <w:tc>
          <w:tcPr>
            <w:tcW w:w="10031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IX. TERMIN, DO, KTÓREGO WYKONAWCA BĘDZIE ZWIĄZANY OFERTĄ</w:t>
            </w:r>
          </w:p>
        </w:tc>
      </w:tr>
    </w:tbl>
    <w:p w:rsidR="000053AF" w:rsidRDefault="000053AF" w:rsidP="000053A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Termin związania z ofertą wynosi 30 dni. Bieg terminu rozpoczyna się wraz z upływem terminu składania ofert.</w:t>
      </w:r>
    </w:p>
    <w:p w:rsidR="007879E4" w:rsidRPr="001B3551" w:rsidRDefault="007879E4" w:rsidP="000053AF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463F93">
        <w:tc>
          <w:tcPr>
            <w:tcW w:w="10031" w:type="dxa"/>
            <w:shd w:val="clear" w:color="auto" w:fill="auto"/>
          </w:tcPr>
          <w:p w:rsidR="000053AF" w:rsidRPr="001B3551" w:rsidRDefault="009F2D15" w:rsidP="009F2D15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lastRenderedPageBreak/>
              <w:t>ROZDZIAŁ X. MIEJSCE I TERMIN OTWARCIA OFERT</w:t>
            </w:r>
          </w:p>
        </w:tc>
      </w:tr>
    </w:tbl>
    <w:p w:rsidR="00A91419" w:rsidRPr="001B3551" w:rsidRDefault="000053AF" w:rsidP="009B12A8">
      <w:pPr>
        <w:numPr>
          <w:ilvl w:val="0"/>
          <w:numId w:val="3"/>
        </w:numPr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Oferty zostaną otwarte w:</w:t>
      </w:r>
    </w:p>
    <w:p w:rsidR="000053AF" w:rsidRPr="001B3551" w:rsidRDefault="000053AF" w:rsidP="00E94C03">
      <w:pPr>
        <w:spacing w:before="100" w:beforeAutospacing="1" w:line="276" w:lineRule="auto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t>Centrum Edukacyjno – Wdrożeniowym w Chojnicach</w:t>
      </w:r>
      <w:r w:rsidRPr="001B3551">
        <w:rPr>
          <w:rFonts w:asciiTheme="minorHAnsi" w:hAnsiTheme="minorHAnsi" w:cstheme="minorHAnsi"/>
          <w:b/>
        </w:rPr>
        <w:br/>
        <w:t>ul. Marsz. J. Piłsudskiego 30a</w:t>
      </w:r>
      <w:r w:rsidRPr="001B3551">
        <w:rPr>
          <w:rFonts w:asciiTheme="minorHAnsi" w:hAnsiTheme="minorHAnsi" w:cstheme="minorHAnsi"/>
          <w:b/>
        </w:rPr>
        <w:br/>
        <w:t>89-600 Chojnice</w:t>
      </w:r>
    </w:p>
    <w:p w:rsidR="00370DA7" w:rsidRPr="001B3551" w:rsidRDefault="00370DA7" w:rsidP="00370DA7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color w:val="FF0000"/>
        </w:rPr>
      </w:pPr>
      <w:r w:rsidRPr="001B3551">
        <w:rPr>
          <w:rFonts w:asciiTheme="minorHAnsi" w:hAnsiTheme="minorHAnsi" w:cstheme="minorHAnsi"/>
          <w:b/>
        </w:rPr>
        <w:t>w dniu 26 kwietnia 2023 o godz. 9.00</w:t>
      </w:r>
    </w:p>
    <w:p w:rsidR="000053AF" w:rsidRPr="001B3551" w:rsidRDefault="000053AF" w:rsidP="009B12A8">
      <w:pPr>
        <w:numPr>
          <w:ilvl w:val="0"/>
          <w:numId w:val="3"/>
        </w:numPr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Otwarcie ofert jest jawne.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53AF" w:rsidRPr="001B3551" w:rsidTr="00463F93">
        <w:tc>
          <w:tcPr>
            <w:tcW w:w="10065" w:type="dxa"/>
            <w:shd w:val="clear" w:color="auto" w:fill="auto"/>
          </w:tcPr>
          <w:p w:rsidR="000053AF" w:rsidRPr="001B3551" w:rsidRDefault="009F2D15" w:rsidP="00C747DC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XI. INFORMACJE O SPOSOBIE WERYFIKACJI I OCENY OFERT, POPRAWIANIE OMYŁEK W</w:t>
            </w:r>
            <w:r w:rsidR="00463F93" w:rsidRPr="001B3551">
              <w:rPr>
                <w:rFonts w:asciiTheme="minorHAnsi" w:eastAsia="Calibri" w:hAnsiTheme="minorHAnsi" w:cstheme="minorHAnsi"/>
                <w:b/>
              </w:rPr>
              <w:t> </w:t>
            </w:r>
            <w:r w:rsidRPr="001B3551">
              <w:rPr>
                <w:rFonts w:asciiTheme="minorHAnsi" w:eastAsia="Calibri" w:hAnsiTheme="minorHAnsi" w:cstheme="minorHAnsi"/>
                <w:b/>
              </w:rPr>
              <w:t>OFERTACH</w:t>
            </w:r>
          </w:p>
        </w:tc>
      </w:tr>
    </w:tbl>
    <w:p w:rsidR="009F2D15" w:rsidRPr="001B3551" w:rsidRDefault="000053AF" w:rsidP="009B12A8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 toku dokonywania weryfikacji i ocen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y ofert Zamawiający może żądać </w:t>
      </w:r>
      <w:r w:rsidRPr="001B3551">
        <w:rPr>
          <w:rFonts w:asciiTheme="minorHAnsi" w:hAnsiTheme="minorHAnsi" w:cstheme="minorHAnsi"/>
          <w:sz w:val="24"/>
          <w:szCs w:val="24"/>
        </w:rPr>
        <w:t>od Wykonawców udzielenia wyjaśnień dotyczących treści złożonych przez nich ofert.</w:t>
      </w:r>
    </w:p>
    <w:p w:rsidR="009F2D15" w:rsidRPr="001B3551" w:rsidRDefault="000053AF" w:rsidP="009B12A8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Zamawiający dokona poprawienia omyłek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 w ofertach wykonawców zgodnie </w:t>
      </w:r>
      <w:r w:rsidRPr="001B3551">
        <w:rPr>
          <w:rFonts w:asciiTheme="minorHAnsi" w:hAnsiTheme="minorHAnsi" w:cstheme="minorHAnsi"/>
          <w:sz w:val="24"/>
          <w:szCs w:val="24"/>
        </w:rPr>
        <w:t>z poniższymi zasadami: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2D15" w:rsidRPr="001B3551" w:rsidRDefault="000053AF" w:rsidP="009B12A8">
      <w:pPr>
        <w:pStyle w:val="Akapitzlist"/>
        <w:numPr>
          <w:ilvl w:val="1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oczywiste omyłki pisarskie – przez oc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zywistą omyłkę pisarską należy </w:t>
      </w:r>
      <w:r w:rsidRPr="001B3551">
        <w:rPr>
          <w:rFonts w:asciiTheme="minorHAnsi" w:hAnsiTheme="minorHAnsi" w:cstheme="minorHAnsi"/>
          <w:sz w:val="24"/>
          <w:szCs w:val="24"/>
        </w:rPr>
        <w:t>w szczególności rozumieć widocznie mylną pisownię wyrazu, ewidentny błąd gramatyczny, niezamierzone opuszczenie wyrazu lub jego części itp.;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F2D15" w:rsidRPr="001B3551" w:rsidRDefault="000053AF" w:rsidP="009B12A8">
      <w:pPr>
        <w:pStyle w:val="Akapitzlist"/>
        <w:numPr>
          <w:ilvl w:val="1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inne omyłki polegające </w:t>
      </w:r>
      <w:r w:rsidR="00F37B70" w:rsidRPr="001B3551">
        <w:rPr>
          <w:rFonts w:asciiTheme="minorHAnsi" w:hAnsiTheme="minorHAnsi" w:cstheme="minorHAnsi"/>
          <w:sz w:val="24"/>
          <w:szCs w:val="24"/>
        </w:rPr>
        <w:t xml:space="preserve">na </w:t>
      </w:r>
      <w:r w:rsidRPr="001B3551">
        <w:rPr>
          <w:rFonts w:asciiTheme="minorHAnsi" w:hAnsiTheme="minorHAnsi" w:cstheme="minorHAnsi"/>
          <w:sz w:val="24"/>
          <w:szCs w:val="24"/>
        </w:rPr>
        <w:t>niezgodności oferty ze specyfikacją istotnych warunków zamówien</w:t>
      </w:r>
      <w:r w:rsidR="00F37B70" w:rsidRPr="001B3551">
        <w:rPr>
          <w:rFonts w:asciiTheme="minorHAnsi" w:hAnsiTheme="minorHAnsi" w:cstheme="minorHAnsi"/>
          <w:sz w:val="24"/>
          <w:szCs w:val="24"/>
        </w:rPr>
        <w:t>ia, nie powodujące</w:t>
      </w:r>
      <w:r w:rsidRPr="001B3551">
        <w:rPr>
          <w:rFonts w:asciiTheme="minorHAnsi" w:hAnsiTheme="minorHAnsi" w:cstheme="minorHAnsi"/>
          <w:sz w:val="24"/>
          <w:szCs w:val="24"/>
        </w:rPr>
        <w:t xml:space="preserve"> istotnych zmian</w:t>
      </w:r>
      <w:r w:rsidR="00F37B70" w:rsidRPr="001B3551">
        <w:rPr>
          <w:rFonts w:asciiTheme="minorHAnsi" w:hAnsiTheme="minorHAnsi" w:cstheme="minorHAnsi"/>
          <w:sz w:val="24"/>
          <w:szCs w:val="24"/>
        </w:rPr>
        <w:t xml:space="preserve"> w treści oferty</w:t>
      </w:r>
      <w:r w:rsidRPr="001B3551">
        <w:rPr>
          <w:rFonts w:asciiTheme="minorHAnsi" w:hAnsiTheme="minorHAnsi" w:cstheme="minorHAnsi"/>
          <w:sz w:val="24"/>
          <w:szCs w:val="24"/>
        </w:rPr>
        <w:t xml:space="preserve"> lub jego części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9F2D15" w:rsidRPr="001B3551" w:rsidRDefault="00F37B70" w:rsidP="009B12A8">
      <w:pPr>
        <w:pStyle w:val="Akapitzlist"/>
        <w:numPr>
          <w:ilvl w:val="1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oczywiste omyłki rachunkowe.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57D87" w:rsidRPr="007879E4" w:rsidRDefault="000053AF" w:rsidP="007879E4">
      <w:pPr>
        <w:pStyle w:val="Akapitzlist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Zamawiający uwzględni również konse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kwencje rachunkowe dokonanych </w:t>
      </w:r>
      <w:r w:rsidRPr="001B3551">
        <w:rPr>
          <w:rFonts w:asciiTheme="minorHAnsi" w:hAnsiTheme="minorHAnsi" w:cstheme="minorHAnsi"/>
          <w:sz w:val="24"/>
          <w:szCs w:val="24"/>
        </w:rPr>
        <w:t>w powyższy sposób poprawek.</w:t>
      </w:r>
      <w:r w:rsidR="009F2D15" w:rsidRPr="001B355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463F93">
        <w:tc>
          <w:tcPr>
            <w:tcW w:w="10031" w:type="dxa"/>
            <w:shd w:val="clear" w:color="auto" w:fill="auto"/>
          </w:tcPr>
          <w:p w:rsidR="000053AF" w:rsidRPr="001B3551" w:rsidRDefault="009F2D15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  <w:color w:val="FF0000"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 xml:space="preserve">ROZDZIAŁ XII. OPIS KRYTERIÓW, KTÓRYMI ZAMAWIAJĄCY BĘDZIE SIĘ KIEROWAŁ </w:t>
            </w:r>
            <w:r w:rsidR="007252B1" w:rsidRPr="001B3551">
              <w:rPr>
                <w:rFonts w:asciiTheme="minorHAnsi" w:eastAsia="Calibri" w:hAnsiTheme="minorHAnsi" w:cstheme="minorHAnsi"/>
                <w:b/>
              </w:rPr>
              <w:br/>
            </w:r>
            <w:r w:rsidRPr="001B3551">
              <w:rPr>
                <w:rFonts w:asciiTheme="minorHAnsi" w:eastAsia="Calibri" w:hAnsiTheme="minorHAnsi" w:cstheme="minorHAnsi"/>
                <w:b/>
              </w:rPr>
              <w:t>PRZY WYBORZE OFERTY I SPOSOBU OCENY OFERT</w:t>
            </w:r>
          </w:p>
        </w:tc>
      </w:tr>
    </w:tbl>
    <w:p w:rsidR="000053AF" w:rsidRPr="001B3551" w:rsidRDefault="000053AF" w:rsidP="009F2D15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Wszystkie oferty niepodlegające odrzuceniu oceniane będą </w:t>
      </w:r>
      <w:r w:rsidR="00A91419" w:rsidRPr="001B3551">
        <w:rPr>
          <w:rFonts w:asciiTheme="minorHAnsi" w:hAnsiTheme="minorHAnsi" w:cstheme="minorHAnsi"/>
        </w:rPr>
        <w:t xml:space="preserve"> na podstawie </w:t>
      </w:r>
      <w:r w:rsidRPr="001B3551">
        <w:rPr>
          <w:rFonts w:asciiTheme="minorHAnsi" w:hAnsiTheme="minorHAnsi" w:cstheme="minorHAnsi"/>
        </w:rPr>
        <w:t>następujących kryteriów:</w:t>
      </w:r>
    </w:p>
    <w:p w:rsidR="00951435" w:rsidRPr="001B3551" w:rsidRDefault="00951435" w:rsidP="00F538E7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3551">
        <w:rPr>
          <w:rFonts w:asciiTheme="minorHAnsi" w:hAnsiTheme="minorHAnsi" w:cstheme="minorHAnsi"/>
          <w:b/>
          <w:color w:val="000000"/>
          <w:sz w:val="24"/>
          <w:szCs w:val="24"/>
        </w:rPr>
        <w:t>Oferowana cena</w:t>
      </w:r>
    </w:p>
    <w:p w:rsidR="00951435" w:rsidRPr="001B3551" w:rsidRDefault="00951435" w:rsidP="002024C2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3551">
        <w:rPr>
          <w:rFonts w:asciiTheme="minorHAnsi" w:eastAsia="Calibri" w:hAnsiTheme="minorHAnsi" w:cstheme="minorHAnsi"/>
          <w:lang w:eastAsia="en-US"/>
        </w:rPr>
        <w:t>Oferent</w:t>
      </w:r>
      <w:r w:rsidR="003537DF" w:rsidRPr="001B3551">
        <w:rPr>
          <w:rFonts w:asciiTheme="minorHAnsi" w:eastAsia="Calibri" w:hAnsiTheme="minorHAnsi" w:cstheme="minorHAnsi"/>
          <w:lang w:eastAsia="en-US"/>
        </w:rPr>
        <w:t xml:space="preserve"> wskazuje w ofercie cenę </w:t>
      </w:r>
      <w:r w:rsidR="00684F42" w:rsidRPr="001B3551">
        <w:rPr>
          <w:rFonts w:asciiTheme="minorHAnsi" w:eastAsia="Calibri" w:hAnsiTheme="minorHAnsi" w:cstheme="minorHAnsi"/>
          <w:lang w:eastAsia="en-US"/>
        </w:rPr>
        <w:t>netto wraz ze wskazaniem stawki i podatku od towarów i usług, jeżeli dotyczy.</w:t>
      </w:r>
    </w:p>
    <w:p w:rsidR="00951435" w:rsidRPr="001B3551" w:rsidRDefault="00951435" w:rsidP="002024C2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B3551">
        <w:rPr>
          <w:rFonts w:asciiTheme="minorHAnsi" w:eastAsia="Calibri" w:hAnsiTheme="minorHAnsi" w:cstheme="minorHAnsi"/>
          <w:lang w:eastAsia="en-US"/>
        </w:rPr>
        <w:t>Ocena następować będzie poprzez porównanie najniższej oferowanej ceny (Cmin) z ceną podaną w ocenianej ofer</w:t>
      </w:r>
      <w:r w:rsidR="00A91419" w:rsidRPr="001B3551">
        <w:rPr>
          <w:rFonts w:asciiTheme="minorHAnsi" w:eastAsia="Calibri" w:hAnsiTheme="minorHAnsi" w:cstheme="minorHAnsi"/>
          <w:lang w:eastAsia="en-US"/>
        </w:rPr>
        <w:t>c</w:t>
      </w:r>
      <w:r w:rsidRPr="001B3551">
        <w:rPr>
          <w:rFonts w:asciiTheme="minorHAnsi" w:eastAsia="Calibri" w:hAnsiTheme="minorHAnsi" w:cstheme="minorHAnsi"/>
          <w:lang w:eastAsia="en-US"/>
        </w:rPr>
        <w:t>ie (Co); C=Cmin/Co*10</w:t>
      </w:r>
      <w:r w:rsidR="00361512" w:rsidRPr="001B3551">
        <w:rPr>
          <w:rFonts w:asciiTheme="minorHAnsi" w:eastAsia="Calibri" w:hAnsiTheme="minorHAnsi" w:cstheme="minorHAnsi"/>
          <w:lang w:eastAsia="en-US"/>
        </w:rPr>
        <w:t>.</w:t>
      </w:r>
      <w:r w:rsidR="005A5AF5" w:rsidRPr="001B3551">
        <w:rPr>
          <w:rFonts w:asciiTheme="minorHAnsi" w:eastAsia="Calibri" w:hAnsiTheme="minorHAnsi" w:cstheme="minorHAnsi"/>
          <w:lang w:eastAsia="en-US"/>
        </w:rPr>
        <w:t xml:space="preserve"> </w:t>
      </w:r>
      <w:r w:rsidR="00F72A46" w:rsidRPr="001B3551">
        <w:rPr>
          <w:rFonts w:asciiTheme="minorHAnsi" w:eastAsia="Calibri" w:hAnsiTheme="minorHAnsi" w:cstheme="minorHAnsi"/>
          <w:lang w:eastAsia="en-US"/>
        </w:rPr>
        <w:t xml:space="preserve">Wszystkie zaokrąglenia będą dokonywane z zastosowaniem reguł matematycznych. </w:t>
      </w:r>
      <w:r w:rsidR="005A5AF5" w:rsidRPr="001B3551">
        <w:rPr>
          <w:rFonts w:asciiTheme="minorHAnsi" w:eastAsia="Calibri" w:hAnsiTheme="minorHAnsi" w:cstheme="minorHAnsi"/>
          <w:lang w:eastAsia="en-US"/>
        </w:rPr>
        <w:t xml:space="preserve"> </w:t>
      </w:r>
      <w:r w:rsidRPr="001B3551">
        <w:rPr>
          <w:rFonts w:asciiTheme="minorHAnsi" w:eastAsia="Calibri" w:hAnsiTheme="minorHAnsi" w:cstheme="minorHAnsi"/>
          <w:lang w:eastAsia="en-US"/>
        </w:rPr>
        <w:t xml:space="preserve">W ramach kryterium ceny oferent może uzyskać maksymalnie </w:t>
      </w:r>
      <w:r w:rsidR="00280162" w:rsidRPr="001B3551">
        <w:rPr>
          <w:rFonts w:asciiTheme="minorHAnsi" w:eastAsia="Calibri" w:hAnsiTheme="minorHAnsi" w:cstheme="minorHAnsi"/>
          <w:lang w:eastAsia="en-US"/>
        </w:rPr>
        <w:t>1</w:t>
      </w:r>
      <w:r w:rsidRPr="001B3551">
        <w:rPr>
          <w:rFonts w:asciiTheme="minorHAnsi" w:eastAsia="Calibri" w:hAnsiTheme="minorHAnsi" w:cstheme="minorHAnsi"/>
          <w:lang w:eastAsia="en-US"/>
        </w:rPr>
        <w:t>0 punktów.</w:t>
      </w:r>
    </w:p>
    <w:p w:rsidR="00951435" w:rsidRPr="001B3551" w:rsidRDefault="00951435" w:rsidP="0095143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1B3551">
        <w:rPr>
          <w:rFonts w:asciiTheme="minorHAnsi" w:eastAsia="Calibri" w:hAnsiTheme="minorHAnsi" w:cstheme="minorHAnsi"/>
          <w:color w:val="000000"/>
          <w:lang w:eastAsia="en-US"/>
        </w:rPr>
        <w:t>W przypadku, gdy dwie lub więcej ofert otrzyma równą ilość punktów, co uniemożliwi wybór oferty najkorzystniejszej, Zamawiający wezwie Oferentów, którzy złożyli przedmiotowe oferty do złożenia ofert dodatkowych.</w:t>
      </w:r>
    </w:p>
    <w:p w:rsidR="000053AF" w:rsidRPr="001B3551" w:rsidRDefault="000053AF" w:rsidP="000053AF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463F93">
        <w:tc>
          <w:tcPr>
            <w:tcW w:w="10031" w:type="dxa"/>
            <w:shd w:val="clear" w:color="auto" w:fill="auto"/>
          </w:tcPr>
          <w:p w:rsidR="000053AF" w:rsidRPr="001B3551" w:rsidRDefault="005B7E1B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XIII. UNIEWAŻNIENIE POSTĘPOWANIA</w:t>
            </w:r>
          </w:p>
        </w:tc>
      </w:tr>
    </w:tbl>
    <w:p w:rsidR="000053AF" w:rsidRPr="001B3551" w:rsidRDefault="005B7E1B" w:rsidP="009B12A8">
      <w:pPr>
        <w:numPr>
          <w:ilvl w:val="0"/>
          <w:numId w:val="4"/>
        </w:numPr>
        <w:spacing w:before="100" w:beforeAutospacing="1"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Postępowanie zostanie unieważnione w szczególności, jeżeli</w:t>
      </w:r>
      <w:r w:rsidR="000053AF" w:rsidRPr="001B3551">
        <w:rPr>
          <w:rFonts w:asciiTheme="minorHAnsi" w:hAnsiTheme="minorHAnsi" w:cstheme="minorHAnsi"/>
        </w:rPr>
        <w:t>:</w:t>
      </w:r>
    </w:p>
    <w:p w:rsidR="000053AF" w:rsidRPr="001B3551" w:rsidRDefault="000053AF" w:rsidP="009B12A8">
      <w:pPr>
        <w:numPr>
          <w:ilvl w:val="0"/>
          <w:numId w:val="5"/>
        </w:numPr>
        <w:spacing w:after="100" w:afterAutospacing="1"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nie złożono żadne</w:t>
      </w:r>
      <w:r w:rsidR="00BE635D" w:rsidRPr="001B3551">
        <w:rPr>
          <w:rFonts w:asciiTheme="minorHAnsi" w:hAnsiTheme="minorHAnsi" w:cstheme="minorHAnsi"/>
        </w:rPr>
        <w:t>j oferty niepodlegającej odrzuce</w:t>
      </w:r>
      <w:r w:rsidRPr="001B3551">
        <w:rPr>
          <w:rFonts w:asciiTheme="minorHAnsi" w:hAnsiTheme="minorHAnsi" w:cstheme="minorHAnsi"/>
        </w:rPr>
        <w:t>niu,</w:t>
      </w:r>
    </w:p>
    <w:p w:rsidR="000053AF" w:rsidRPr="001B3551" w:rsidRDefault="000053AF" w:rsidP="009B12A8">
      <w:pPr>
        <w:numPr>
          <w:ilvl w:val="0"/>
          <w:numId w:val="5"/>
        </w:numPr>
        <w:spacing w:before="100" w:beforeAutospacing="1" w:after="100" w:afterAutospacing="1"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cena najkorzystniejszej </w:t>
      </w:r>
      <w:r w:rsidR="00EF6304" w:rsidRPr="001B3551">
        <w:rPr>
          <w:rFonts w:asciiTheme="minorHAnsi" w:hAnsiTheme="minorHAnsi" w:cstheme="minorHAnsi"/>
        </w:rPr>
        <w:t>oferty przewyższa kwotę, którą Z</w:t>
      </w:r>
      <w:r w:rsidRPr="001B3551">
        <w:rPr>
          <w:rFonts w:asciiTheme="minorHAnsi" w:hAnsiTheme="minorHAnsi" w:cstheme="minorHAnsi"/>
        </w:rPr>
        <w:t>amawiający zamierza przeznaczyć na sfina</w:t>
      </w:r>
      <w:r w:rsidR="00EF6304" w:rsidRPr="001B3551">
        <w:rPr>
          <w:rFonts w:asciiTheme="minorHAnsi" w:hAnsiTheme="minorHAnsi" w:cstheme="minorHAnsi"/>
        </w:rPr>
        <w:t>nsowanie zamówienia, chyba, że Z</w:t>
      </w:r>
      <w:r w:rsidRPr="001B3551">
        <w:rPr>
          <w:rFonts w:asciiTheme="minorHAnsi" w:hAnsiTheme="minorHAnsi" w:cstheme="minorHAnsi"/>
        </w:rPr>
        <w:t>amawiający może zwiększyć tę kwotę do ceny najkorzystniejszej oferty,</w:t>
      </w:r>
    </w:p>
    <w:p w:rsidR="001A0759" w:rsidRPr="001B3551" w:rsidRDefault="000053AF" w:rsidP="001A0759">
      <w:pPr>
        <w:numPr>
          <w:ilvl w:val="0"/>
          <w:numId w:val="5"/>
        </w:numPr>
        <w:spacing w:before="100" w:beforeAutospacing="1" w:after="100" w:afterAutospacing="1"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postępowanie obarczone jest niemożliwą do usunięcia wadą, uniemożl</w:t>
      </w:r>
      <w:r w:rsidR="00BE635D" w:rsidRPr="001B3551">
        <w:rPr>
          <w:rFonts w:asciiTheme="minorHAnsi" w:hAnsiTheme="minorHAnsi" w:cstheme="minorHAnsi"/>
        </w:rPr>
        <w:t>i</w:t>
      </w:r>
      <w:r w:rsidRPr="001B3551">
        <w:rPr>
          <w:rFonts w:asciiTheme="minorHAnsi" w:hAnsiTheme="minorHAnsi" w:cstheme="minorHAnsi"/>
        </w:rPr>
        <w:t>wiającą zawarcie niepodlegającej unieważnieniu umowy,</w:t>
      </w:r>
    </w:p>
    <w:p w:rsidR="001A0759" w:rsidRPr="001B3551" w:rsidRDefault="000053AF" w:rsidP="001A0759">
      <w:pPr>
        <w:numPr>
          <w:ilvl w:val="0"/>
          <w:numId w:val="5"/>
        </w:numPr>
        <w:spacing w:before="100" w:beforeAutospacing="1" w:after="100" w:afterAutospacing="1"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wystąpiła istotna zmiana okoliczności powodująca, że prowadzenie postępowania </w:t>
      </w:r>
      <w:r w:rsidR="007252B1" w:rsidRPr="001B3551">
        <w:rPr>
          <w:rFonts w:asciiTheme="minorHAnsi" w:hAnsiTheme="minorHAnsi" w:cstheme="minorHAnsi"/>
        </w:rPr>
        <w:br/>
      </w:r>
      <w:r w:rsidRPr="001B3551">
        <w:rPr>
          <w:rFonts w:asciiTheme="minorHAnsi" w:hAnsiTheme="minorHAnsi" w:cstheme="minorHAnsi"/>
        </w:rPr>
        <w:t>lub wykonanie zamówienia nie leży w interesie publicznym, czego nie można było wcześniej przewidzieć.</w:t>
      </w:r>
    </w:p>
    <w:p w:rsidR="000053AF" w:rsidRPr="001B3551" w:rsidRDefault="001A0759" w:rsidP="00E94C03">
      <w:pPr>
        <w:numPr>
          <w:ilvl w:val="0"/>
          <w:numId w:val="4"/>
        </w:numPr>
        <w:spacing w:before="100" w:beforeAutospacing="1" w:after="100" w:afterAutospacing="1"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</w:t>
      </w:r>
      <w:r w:rsidR="00F71E0E" w:rsidRPr="001B3551">
        <w:rPr>
          <w:rFonts w:asciiTheme="minorHAnsi" w:hAnsiTheme="minorHAnsi" w:cstheme="minorHAnsi"/>
        </w:rPr>
        <w:t>owyższy katalog nie wyczerpuje możliwych przyczyn unieważnienia postępowania.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C3691A">
        <w:tc>
          <w:tcPr>
            <w:tcW w:w="10031" w:type="dxa"/>
            <w:shd w:val="clear" w:color="auto" w:fill="auto"/>
          </w:tcPr>
          <w:p w:rsidR="000053AF" w:rsidRPr="001B3551" w:rsidRDefault="005B7E1B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XIV. ZAWARCIE UMOWY I UDZIELENIE ZAMÓWIENIA</w:t>
            </w:r>
          </w:p>
        </w:tc>
      </w:tr>
    </w:tbl>
    <w:p w:rsidR="000053AF" w:rsidRPr="001B3551" w:rsidRDefault="000053AF" w:rsidP="009B12A8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udzieli zamówienia Wykonawcy, którego oferta</w:t>
      </w:r>
      <w:r w:rsidR="009066D6" w:rsidRPr="001B3551">
        <w:rPr>
          <w:rFonts w:asciiTheme="minorHAnsi" w:hAnsiTheme="minorHAnsi" w:cstheme="minorHAnsi"/>
        </w:rPr>
        <w:t xml:space="preserve"> odpowiada wszystkim wymaganiom określ</w:t>
      </w:r>
      <w:r w:rsidR="005B7E1B" w:rsidRPr="001B3551">
        <w:rPr>
          <w:rFonts w:asciiTheme="minorHAnsi" w:hAnsiTheme="minorHAnsi" w:cstheme="minorHAnsi"/>
        </w:rPr>
        <w:t>onym w ogłoszeniu i</w:t>
      </w:r>
      <w:r w:rsidR="00B758D4" w:rsidRPr="001B3551">
        <w:rPr>
          <w:rFonts w:asciiTheme="minorHAnsi" w:hAnsiTheme="minorHAnsi" w:cstheme="minorHAnsi"/>
        </w:rPr>
        <w:t xml:space="preserve"> zostanie uznana </w:t>
      </w:r>
      <w:r w:rsidRPr="001B3551">
        <w:rPr>
          <w:rFonts w:asciiTheme="minorHAnsi" w:hAnsiTheme="minorHAnsi" w:cstheme="minorHAnsi"/>
        </w:rPr>
        <w:t>za najkorzystniejszą</w:t>
      </w:r>
      <w:r w:rsidR="00B758D4" w:rsidRPr="001B3551">
        <w:rPr>
          <w:rFonts w:asciiTheme="minorHAnsi" w:hAnsiTheme="minorHAnsi" w:cstheme="minorHAnsi"/>
        </w:rPr>
        <w:t xml:space="preserve"> w oparciu o</w:t>
      </w:r>
      <w:r w:rsidR="003A3529" w:rsidRPr="001B3551">
        <w:rPr>
          <w:rFonts w:asciiTheme="minorHAnsi" w:hAnsiTheme="minorHAnsi" w:cstheme="minorHAnsi"/>
        </w:rPr>
        <w:t> </w:t>
      </w:r>
      <w:r w:rsidR="00B758D4" w:rsidRPr="001B3551">
        <w:rPr>
          <w:rFonts w:asciiTheme="minorHAnsi" w:hAnsiTheme="minorHAnsi" w:cstheme="minorHAnsi"/>
        </w:rPr>
        <w:t>podane kryteria wyboru</w:t>
      </w:r>
      <w:r w:rsidRPr="001B3551">
        <w:rPr>
          <w:rFonts w:asciiTheme="minorHAnsi" w:hAnsiTheme="minorHAnsi" w:cstheme="minorHAnsi"/>
        </w:rPr>
        <w:t>.</w:t>
      </w:r>
    </w:p>
    <w:p w:rsidR="000053AF" w:rsidRPr="001B3551" w:rsidRDefault="000053AF" w:rsidP="009B12A8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Umowa w sprawie zamówienia publicznego może zostać zawarta po upływie terminu związania z ofertą, jeżeli Zamawiający przekazał Wykonawcom informację o wyborze oferty przed upływem terminu związania z ofertą, a Wykonawca wyraził zgodę na zawarcie umowy </w:t>
      </w:r>
      <w:r w:rsidR="005B7E1B" w:rsidRPr="001B3551">
        <w:rPr>
          <w:rFonts w:asciiTheme="minorHAnsi" w:hAnsiTheme="minorHAnsi" w:cstheme="minorHAnsi"/>
        </w:rPr>
        <w:t xml:space="preserve">po tym terminie, </w:t>
      </w:r>
      <w:r w:rsidRPr="001B3551">
        <w:rPr>
          <w:rFonts w:asciiTheme="minorHAnsi" w:hAnsiTheme="minorHAnsi" w:cstheme="minorHAnsi"/>
        </w:rPr>
        <w:t>na warunkach określonych w złożonej ofercie.</w:t>
      </w:r>
    </w:p>
    <w:p w:rsidR="0092356E" w:rsidRPr="001B3551" w:rsidRDefault="000053AF" w:rsidP="009B12A8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strike/>
        </w:rPr>
      </w:pPr>
      <w:r w:rsidRPr="001B3551">
        <w:rPr>
          <w:rFonts w:asciiTheme="minorHAnsi" w:hAnsiTheme="minorHAnsi" w:cstheme="minorHAnsi"/>
        </w:rPr>
        <w:t>Jeżeli Wykonawca, którego oferta została wybrana, uchyla się od zawarcia umowy</w:t>
      </w:r>
      <w:r w:rsidR="00EF6304" w:rsidRPr="001B3551">
        <w:rPr>
          <w:rFonts w:asciiTheme="minorHAnsi" w:hAnsiTheme="minorHAnsi" w:cstheme="minorHAnsi"/>
        </w:rPr>
        <w:t>,</w:t>
      </w:r>
      <w:r w:rsidR="005B7E1B" w:rsidRPr="001B3551">
        <w:rPr>
          <w:rFonts w:asciiTheme="minorHAnsi" w:hAnsiTheme="minorHAnsi" w:cstheme="minorHAnsi"/>
        </w:rPr>
        <w:t xml:space="preserve"> Zamawiający może wybrać ofertę </w:t>
      </w:r>
      <w:r w:rsidRPr="001B3551">
        <w:rPr>
          <w:rFonts w:asciiTheme="minorHAnsi" w:hAnsiTheme="minorHAnsi" w:cstheme="minorHAnsi"/>
        </w:rPr>
        <w:t>najkorzystniejszą spośród pozostałych ofert, bez przeprowadzenia ich ponownej oceny.</w:t>
      </w:r>
      <w:r w:rsidR="005B7E1B" w:rsidRPr="001B3551">
        <w:rPr>
          <w:rFonts w:asciiTheme="minorHAnsi" w:hAnsiTheme="minorHAnsi" w:cstheme="minorHAnsi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053AF" w:rsidRPr="001B3551" w:rsidTr="00C3691A">
        <w:tc>
          <w:tcPr>
            <w:tcW w:w="10031" w:type="dxa"/>
            <w:shd w:val="clear" w:color="auto" w:fill="auto"/>
          </w:tcPr>
          <w:p w:rsidR="000053AF" w:rsidRPr="001B3551" w:rsidRDefault="005B7E1B" w:rsidP="000053AF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B3551">
              <w:rPr>
                <w:rFonts w:asciiTheme="minorHAnsi" w:eastAsia="Calibri" w:hAnsiTheme="minorHAnsi" w:cstheme="minorHAnsi"/>
                <w:b/>
              </w:rPr>
              <w:t>ROZDZIAŁ XV. OPIS SPOSOBU OBLICZENIA CENY</w:t>
            </w:r>
          </w:p>
        </w:tc>
      </w:tr>
    </w:tbl>
    <w:p w:rsidR="000053AF" w:rsidRPr="001B3551" w:rsidRDefault="000053AF" w:rsidP="009B12A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Wykonawca określa cenę realizacji zamówienia na </w:t>
      </w:r>
      <w:r w:rsidR="005B7E1B" w:rsidRPr="001B3551">
        <w:rPr>
          <w:rFonts w:asciiTheme="minorHAnsi" w:hAnsiTheme="minorHAnsi" w:cstheme="minorHAnsi"/>
        </w:rPr>
        <w:t>f</w:t>
      </w:r>
      <w:r w:rsidR="000C313B" w:rsidRPr="001B3551">
        <w:rPr>
          <w:rFonts w:asciiTheme="minorHAnsi" w:hAnsiTheme="minorHAnsi" w:cstheme="minorHAnsi"/>
        </w:rPr>
        <w:t>ormularz</w:t>
      </w:r>
      <w:r w:rsidR="005B7E1B" w:rsidRPr="001B3551">
        <w:rPr>
          <w:rFonts w:asciiTheme="minorHAnsi" w:hAnsiTheme="minorHAnsi" w:cstheme="minorHAnsi"/>
        </w:rPr>
        <w:t>u</w:t>
      </w:r>
      <w:r w:rsidR="000C313B" w:rsidRPr="001B3551">
        <w:rPr>
          <w:rFonts w:asciiTheme="minorHAnsi" w:hAnsiTheme="minorHAnsi" w:cstheme="minorHAnsi"/>
        </w:rPr>
        <w:t xml:space="preserve"> </w:t>
      </w:r>
      <w:r w:rsidR="005B7E1B" w:rsidRPr="001B3551">
        <w:rPr>
          <w:rFonts w:asciiTheme="minorHAnsi" w:hAnsiTheme="minorHAnsi" w:cstheme="minorHAnsi"/>
        </w:rPr>
        <w:t>o</w:t>
      </w:r>
      <w:r w:rsidR="000C313B" w:rsidRPr="001B3551">
        <w:rPr>
          <w:rFonts w:asciiTheme="minorHAnsi" w:hAnsiTheme="minorHAnsi" w:cstheme="minorHAnsi"/>
        </w:rPr>
        <w:t>fertowy</w:t>
      </w:r>
      <w:r w:rsidR="005B7E1B" w:rsidRPr="001B3551">
        <w:rPr>
          <w:rFonts w:asciiTheme="minorHAnsi" w:hAnsiTheme="minorHAnsi" w:cstheme="minorHAnsi"/>
        </w:rPr>
        <w:t>m</w:t>
      </w:r>
      <w:r w:rsidRPr="001B3551">
        <w:rPr>
          <w:rFonts w:asciiTheme="minorHAnsi" w:hAnsiTheme="minorHAnsi" w:cstheme="minorHAnsi"/>
          <w:b/>
        </w:rPr>
        <w:t xml:space="preserve">. </w:t>
      </w:r>
      <w:r w:rsidRPr="001B3551">
        <w:rPr>
          <w:rFonts w:asciiTheme="minorHAnsi" w:hAnsiTheme="minorHAnsi" w:cstheme="minorHAnsi"/>
        </w:rPr>
        <w:t xml:space="preserve">Cena oferty powinna być podana </w:t>
      </w:r>
      <w:r w:rsidR="005B7E1B" w:rsidRPr="001B3551">
        <w:rPr>
          <w:rFonts w:asciiTheme="minorHAnsi" w:hAnsiTheme="minorHAnsi" w:cstheme="minorHAnsi"/>
        </w:rPr>
        <w:t xml:space="preserve">w walucie polskiej </w:t>
      </w:r>
      <w:r w:rsidRPr="001B3551">
        <w:rPr>
          <w:rFonts w:asciiTheme="minorHAnsi" w:hAnsiTheme="minorHAnsi" w:cstheme="minorHAnsi"/>
        </w:rPr>
        <w:t>z dokładnością do dwóch miejsc po przecinku</w:t>
      </w:r>
      <w:r w:rsidR="005B7E1B" w:rsidRPr="001B3551">
        <w:rPr>
          <w:rFonts w:asciiTheme="minorHAnsi" w:hAnsiTheme="minorHAnsi" w:cstheme="minorHAnsi"/>
        </w:rPr>
        <w:t xml:space="preserve"> oraz opisana słownie</w:t>
      </w:r>
      <w:r w:rsidRPr="001B3551">
        <w:rPr>
          <w:rFonts w:asciiTheme="minorHAnsi" w:hAnsiTheme="minorHAnsi" w:cstheme="minorHAnsi"/>
        </w:rPr>
        <w:t>.</w:t>
      </w:r>
    </w:p>
    <w:p w:rsidR="000053AF" w:rsidRPr="001B3551" w:rsidRDefault="00CD0700" w:rsidP="009B12A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Cena podana w ofercie jest wynagrodzeniem ryczałtowym i obejmującym wszystkie czynności niezbędne do prawidłowego wykonania Zamówienia, nawet, jeśli czynności te nie zostały wprost wyszczególnione w treści Zamówienia. Oferent nie może żądać podwyższenia wynagrodzenia, nawet, jeżeli z przyczyn od siebie niezależnych nie mógł przewidzieć wszystkich czynności niezbędnych do prawidłowego wykonania Zamówienia. </w:t>
      </w:r>
    </w:p>
    <w:p w:rsidR="000053AF" w:rsidRPr="001B3551" w:rsidRDefault="000053AF" w:rsidP="009B12A8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Niedoszacowanie, pominięcie oraz brak roz</w:t>
      </w:r>
      <w:r w:rsidR="005B7E1B" w:rsidRPr="001B3551">
        <w:rPr>
          <w:rFonts w:asciiTheme="minorHAnsi" w:hAnsiTheme="minorHAnsi" w:cstheme="minorHAnsi"/>
        </w:rPr>
        <w:t xml:space="preserve">poznania przedmiotu zamówienia </w:t>
      </w:r>
      <w:r w:rsidRPr="001B3551">
        <w:rPr>
          <w:rFonts w:asciiTheme="minorHAnsi" w:hAnsiTheme="minorHAnsi" w:cstheme="minorHAnsi"/>
        </w:rPr>
        <w:t>nie może być podstawą do żądania zmiany wynagrodzenia.</w:t>
      </w:r>
    </w:p>
    <w:p w:rsidR="00480AB2" w:rsidRPr="001B3551" w:rsidRDefault="000053AF" w:rsidP="000053AF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nie dopuszcza rozliczeń w walutach obcych.</w:t>
      </w:r>
    </w:p>
    <w:p w:rsidR="00C3691A" w:rsidRPr="001B3551" w:rsidRDefault="00C3691A" w:rsidP="007879E4">
      <w:pPr>
        <w:spacing w:before="100" w:beforeAutospacing="1" w:after="100" w:afterAutospacing="1" w:line="276" w:lineRule="auto"/>
        <w:jc w:val="center"/>
        <w:rPr>
          <w:rFonts w:asciiTheme="minorHAnsi" w:hAnsiTheme="minorHAnsi" w:cstheme="minorHAnsi"/>
          <w:b/>
        </w:rPr>
      </w:pPr>
      <w:r w:rsidRPr="001B3551">
        <w:rPr>
          <w:rFonts w:asciiTheme="minorHAnsi" w:hAnsiTheme="minorHAnsi" w:cstheme="minorHAnsi"/>
          <w:b/>
        </w:rPr>
        <w:lastRenderedPageBreak/>
        <w:t>Opis przedmiotu zamówienia</w:t>
      </w:r>
    </w:p>
    <w:p w:rsidR="00C3691A" w:rsidRPr="001B3551" w:rsidRDefault="00C3691A" w:rsidP="00C3691A">
      <w:pPr>
        <w:pStyle w:val="Bezodstpw1"/>
        <w:spacing w:line="276" w:lineRule="auto"/>
        <w:jc w:val="right"/>
        <w:rPr>
          <w:rFonts w:asciiTheme="minorHAnsi" w:hAnsiTheme="minorHAnsi" w:cstheme="minorHAnsi"/>
          <w:b/>
        </w:rPr>
      </w:pPr>
    </w:p>
    <w:p w:rsidR="00C3691A" w:rsidRPr="007879E4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  <w:b/>
        </w:rPr>
      </w:pPr>
      <w:r w:rsidRPr="007879E4">
        <w:rPr>
          <w:rFonts w:asciiTheme="minorHAnsi" w:eastAsia="Arial" w:hAnsiTheme="minorHAnsi" w:cstheme="minorHAnsi"/>
          <w:b/>
        </w:rPr>
        <w:t>Przedmiotem umowy jest stworzenie projektu koncepcyjnego architektonicznego wraz z programem funkcjonalno-użytkowym dla zadania: „Rozbudowa wraz z przebudową i nadbudową budynku Eksperymentarium na potrzeby Planetarium w Chojnicach”, na który składać się będą następujące prace: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  <w:b/>
        </w:rPr>
      </w:pP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" w:hAnsiTheme="minorHAnsi" w:cstheme="minorHAnsi"/>
          <w:b/>
        </w:rPr>
        <w:t>Etap I. Przeprowadzenie analiz przedprojektowych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Analiza potrzeb funkcjonalnych obejmować będzie:</w:t>
      </w:r>
    </w:p>
    <w:p w:rsidR="00C3691A" w:rsidRPr="001B3551" w:rsidRDefault="00C3691A" w:rsidP="00C3691A">
      <w:pPr>
        <w:widowControl w:val="0"/>
        <w:numPr>
          <w:ilvl w:val="1"/>
          <w:numId w:val="4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 Unicode MS" w:hAnsiTheme="minorHAnsi" w:cstheme="minorHAnsi"/>
        </w:rPr>
        <w:t>Analizę potrzeb funkcjonalnych na przykładzie min. 3 reprezentatywnych obiektów z terenu Polski zarówno tych odpowiadających skali miasta Chojnice jak i większych miast np.: Koszalin (obserwatorium) Grudziądz, Frombork (obserwatorium), Olsztyn, Zielona Góra (osobno planetarium i obserwatorium), Toruń (planetarium), Łódź, Warszawa. Wybór obiektów będzie przeprowadzony w porozumieniu z zamawiającym.</w:t>
      </w:r>
    </w:p>
    <w:p w:rsidR="00C3691A" w:rsidRPr="001B3551" w:rsidRDefault="00C3691A" w:rsidP="00C3691A">
      <w:pPr>
        <w:widowControl w:val="0"/>
        <w:numPr>
          <w:ilvl w:val="1"/>
          <w:numId w:val="4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" w:hAnsiTheme="minorHAnsi" w:cstheme="minorHAnsi"/>
        </w:rPr>
        <w:t xml:space="preserve">Sporządzenie wniosków z analiz. </w:t>
      </w:r>
    </w:p>
    <w:p w:rsidR="00C3691A" w:rsidRPr="001B3551" w:rsidRDefault="00C3691A" w:rsidP="00C3691A">
      <w:pPr>
        <w:widowControl w:val="0"/>
        <w:numPr>
          <w:ilvl w:val="1"/>
          <w:numId w:val="44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" w:hAnsiTheme="minorHAnsi" w:cstheme="minorHAnsi"/>
        </w:rPr>
        <w:t>Wybór dodatkowych funkcji/przestrzeni dla nowo projektowanego obiektu.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Analizy zostaną przeprowadzone przez dwóch architektów.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hAnsiTheme="minorHAnsi" w:cstheme="minorHAnsi"/>
        </w:rPr>
      </w:pP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" w:hAnsiTheme="minorHAnsi" w:cstheme="minorHAnsi"/>
          <w:b/>
        </w:rPr>
        <w:t>Etap II. Opracowanie koncepcji projektowej architektonicznej.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Projekt koncepcyjny architektoniczny obejmować będzie: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 xml:space="preserve">projekt zagospodarowania terenu; 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 xml:space="preserve">projekt architektoniczny; 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koordynacja międzybranżowa (konstrukcyjna, sanitarna).</w:t>
      </w:r>
    </w:p>
    <w:p w:rsidR="00C3691A" w:rsidRPr="001B3551" w:rsidRDefault="00C3691A" w:rsidP="00C3691A">
      <w:pPr>
        <w:spacing w:line="276" w:lineRule="auto"/>
        <w:jc w:val="both"/>
        <w:rPr>
          <w:rFonts w:asciiTheme="minorHAnsi" w:hAnsiTheme="minorHAnsi" w:cstheme="minorHAnsi"/>
        </w:rPr>
      </w:pPr>
    </w:p>
    <w:p w:rsidR="00C3691A" w:rsidRPr="001B3551" w:rsidRDefault="00C3691A" w:rsidP="00C3691A">
      <w:pPr>
        <w:spacing w:line="276" w:lineRule="auto"/>
        <w:jc w:val="both"/>
        <w:rPr>
          <w:rFonts w:asciiTheme="minorHAnsi" w:eastAsia="Arial" w:hAnsiTheme="minorHAnsi" w:cstheme="minorHAnsi"/>
          <w:b/>
        </w:rPr>
      </w:pPr>
      <w:r w:rsidRPr="001B3551">
        <w:rPr>
          <w:rFonts w:asciiTheme="minorHAnsi" w:eastAsia="Arial" w:hAnsiTheme="minorHAnsi" w:cstheme="minorHAnsi"/>
          <w:b/>
        </w:rPr>
        <w:t>Etap II. Opracowanie Programu Funkcjonalno-Użytkowego</w:t>
      </w:r>
    </w:p>
    <w:p w:rsidR="00C3691A" w:rsidRPr="001B3551" w:rsidRDefault="00C3691A" w:rsidP="00C3691A">
      <w:pPr>
        <w:tabs>
          <w:tab w:val="left" w:pos="1520"/>
        </w:tabs>
        <w:spacing w:line="276" w:lineRule="auto"/>
        <w:ind w:right="2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 xml:space="preserve">Etap obejmować będzie: 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część opisową programu funkcjonalno-użytkowego zawierająca opracowanie wymagań inwestorskich i wytycznych wykonawczych;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wystąpienie z wnioskiem i uzyskanie decyzji o warunkach zabudowy;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uzyskanie zaleceń konserwatorskich Miejskiego Konserwatora Zabytków w Chojnicach;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>uzyskanie wszelkich potrzebnych warunków technicznych lub zapewnień gestorów sieci (wodociągowej, kanalizacyjne, gazowej, elektrycznej, itp.);</w:t>
      </w:r>
    </w:p>
    <w:p w:rsidR="00C3691A" w:rsidRPr="001B3551" w:rsidRDefault="00C3691A" w:rsidP="00C3691A">
      <w:pPr>
        <w:widowControl w:val="0"/>
        <w:numPr>
          <w:ilvl w:val="1"/>
          <w:numId w:val="4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eastAsia="Arial" w:hAnsiTheme="minorHAnsi" w:cstheme="minorHAnsi"/>
        </w:rPr>
      </w:pPr>
      <w:r w:rsidRPr="001B3551">
        <w:rPr>
          <w:rFonts w:asciiTheme="minorHAnsi" w:eastAsia="Arial" w:hAnsiTheme="minorHAnsi" w:cstheme="minorHAnsi"/>
        </w:rPr>
        <w:t xml:space="preserve"> uzgodnienia międzybranżowe.</w:t>
      </w:r>
    </w:p>
    <w:p w:rsidR="001A0759" w:rsidRPr="001B3551" w:rsidRDefault="001A0759" w:rsidP="001A0759">
      <w:pPr>
        <w:pStyle w:val="Bezodstpw1"/>
        <w:spacing w:line="276" w:lineRule="auto"/>
        <w:jc w:val="right"/>
        <w:rPr>
          <w:rFonts w:asciiTheme="minorHAnsi" w:hAnsiTheme="minorHAnsi" w:cstheme="minorHAnsi"/>
          <w:b/>
        </w:rPr>
      </w:pPr>
    </w:p>
    <w:p w:rsidR="00C3691A" w:rsidRPr="001B3551" w:rsidRDefault="00C3691A" w:rsidP="001A0759">
      <w:pPr>
        <w:pStyle w:val="Bezodstpw1"/>
        <w:spacing w:line="276" w:lineRule="auto"/>
        <w:jc w:val="right"/>
        <w:rPr>
          <w:rFonts w:asciiTheme="minorHAnsi" w:hAnsiTheme="minorHAnsi" w:cstheme="minorHAnsi"/>
          <w:b/>
        </w:rPr>
      </w:pPr>
    </w:p>
    <w:p w:rsidR="00615BED" w:rsidRPr="001B3551" w:rsidRDefault="00C3691A" w:rsidP="00557D87">
      <w:pPr>
        <w:widowControl w:val="0"/>
        <w:autoSpaceDE w:val="0"/>
        <w:autoSpaceDN w:val="0"/>
        <w:adjustRightInd w:val="0"/>
        <w:spacing w:after="100" w:afterAutospacing="1" w:line="276" w:lineRule="auto"/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1B3551">
        <w:rPr>
          <w:rFonts w:asciiTheme="minorHAnsi" w:eastAsia="Calibri" w:hAnsiTheme="minorHAnsi" w:cstheme="minorHAnsi"/>
          <w:b/>
          <w:noProof/>
        </w:rPr>
        <w:br w:type="column"/>
      </w:r>
      <w:r w:rsidR="00D03A48" w:rsidRPr="001B355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FORMULARZ OFERTOWY </w:t>
      </w:r>
    </w:p>
    <w:p w:rsidR="00D03A48" w:rsidRPr="001B355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B355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B355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4860"/>
      </w:tblGrid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B3551" w:rsidTr="00BE205E"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B355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B355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B355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7F339D" w:rsidRPr="001B3551" w:rsidRDefault="007F339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B3551">
        <w:rPr>
          <w:rFonts w:asciiTheme="minorHAnsi" w:eastAsia="Calibri" w:hAnsiTheme="minorHAnsi" w:cstheme="minorHAnsi"/>
          <w:b/>
          <w:noProof/>
          <w:lang w:eastAsia="en-US"/>
        </w:rPr>
        <w:t>Działając z imieniu Oferenta niniejszym oświadczam, że</w:t>
      </w:r>
      <w:r w:rsidR="003A54AB" w:rsidRPr="001B3551">
        <w:rPr>
          <w:rFonts w:asciiTheme="minorHAnsi" w:eastAsia="Calibri" w:hAnsiTheme="minorHAnsi" w:cstheme="minorHAnsi"/>
          <w:b/>
          <w:noProof/>
          <w:lang w:eastAsia="en-US"/>
        </w:rPr>
        <w:t>:</w:t>
      </w:r>
    </w:p>
    <w:p w:rsidR="00761B6D" w:rsidRDefault="003A54AB" w:rsidP="003A54AB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Oferent za realizację Zamówienia określonego w ogłoszeniu w Dziale B  - opracowanie projektu koncepcyjnego architektonicznego wraz z programem funkcjonalno-użytkowym dla zadania: „Rozbudowa wraz z przebudową i nadbudową budynku Eksperymentarium na potrzeby Planetarium w Chojnicach”,  oferuje</w:t>
      </w:r>
      <w:r w:rsidR="00761B6D">
        <w:rPr>
          <w:rFonts w:asciiTheme="minorHAnsi" w:hAnsiTheme="minorHAnsi" w:cstheme="minorHAnsi"/>
        </w:rPr>
        <w:t>:</w:t>
      </w:r>
    </w:p>
    <w:p w:rsidR="00761B6D" w:rsidRPr="001B3551" w:rsidRDefault="003A54AB" w:rsidP="00761B6D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następującą cenę </w:t>
      </w:r>
      <w:r w:rsidR="005A5AF5" w:rsidRPr="001B3551">
        <w:rPr>
          <w:rFonts w:asciiTheme="minorHAnsi" w:hAnsiTheme="minorHAnsi" w:cstheme="minorHAnsi"/>
        </w:rPr>
        <w:t>netto:</w:t>
      </w:r>
      <w:r w:rsidRPr="001B3551">
        <w:rPr>
          <w:rFonts w:asciiTheme="minorHAnsi" w:hAnsiTheme="minorHAnsi" w:cstheme="minorHAnsi"/>
        </w:rPr>
        <w:t xml:space="preserve">  …………………………..</w:t>
      </w:r>
      <w:r w:rsidR="00E57BB5" w:rsidRPr="001B3551">
        <w:rPr>
          <w:rFonts w:asciiTheme="minorHAnsi" w:hAnsiTheme="minorHAnsi" w:cstheme="minorHAnsi"/>
        </w:rPr>
        <w:t xml:space="preserve">, </w:t>
      </w:r>
      <w:r w:rsidR="00761B6D" w:rsidRPr="001B3551">
        <w:rPr>
          <w:rFonts w:asciiTheme="minorHAnsi" w:hAnsiTheme="minorHAnsi" w:cstheme="minorHAnsi"/>
        </w:rPr>
        <w:t>Słownie: ……………………………………………………………….</w:t>
      </w:r>
    </w:p>
    <w:p w:rsidR="00761B6D" w:rsidRDefault="00761B6D" w:rsidP="003A54AB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</w:p>
    <w:p w:rsidR="00761B6D" w:rsidRDefault="00E57BB5" w:rsidP="003A54AB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stawka podatku VAT…. %, </w:t>
      </w:r>
    </w:p>
    <w:p w:rsidR="003A54AB" w:rsidRPr="001B3551" w:rsidRDefault="00E57BB5" w:rsidP="003A54AB">
      <w:pPr>
        <w:spacing w:after="200" w:line="360" w:lineRule="auto"/>
        <w:contextualSpacing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kwota podatku VAT ……………………….</w:t>
      </w:r>
    </w:p>
    <w:p w:rsidR="003A54AB" w:rsidRPr="001B3551" w:rsidRDefault="003A54AB" w:rsidP="001D6E14">
      <w:pPr>
        <w:pStyle w:val="Akapitzlist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615BED" w:rsidRPr="001B355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615BED" w:rsidRPr="001B3551" w:rsidTr="009F09BB">
        <w:trPr>
          <w:jc w:val="center"/>
        </w:trPr>
        <w:tc>
          <w:tcPr>
            <w:tcW w:w="4943" w:type="dxa"/>
          </w:tcPr>
          <w:p w:rsidR="00615BED" w:rsidRPr="001B3551" w:rsidRDefault="00615BED" w:rsidP="00BE205E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1B3551" w:rsidRDefault="00615BED" w:rsidP="009F09BB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615BED" w:rsidRPr="001B3551" w:rsidTr="009F09BB">
        <w:trPr>
          <w:jc w:val="center"/>
        </w:trPr>
        <w:tc>
          <w:tcPr>
            <w:tcW w:w="4943" w:type="dxa"/>
          </w:tcPr>
          <w:p w:rsidR="00615BED" w:rsidRPr="001B3551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1B3551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1B3551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1B3551">
              <w:rPr>
                <w:rFonts w:asciiTheme="minorHAnsi" w:hAnsiTheme="minorHAnsi" w:cstheme="minorHAnsi"/>
                <w:i/>
                <w:noProof/>
              </w:rPr>
              <w:t xml:space="preserve">Pieczęć i podpis Oferenta / osoby upoważnionej </w:t>
            </w:r>
            <w:r w:rsidR="00BE205E" w:rsidRPr="001B3551">
              <w:rPr>
                <w:rFonts w:asciiTheme="minorHAnsi" w:hAnsiTheme="minorHAnsi" w:cstheme="minorHAnsi"/>
                <w:i/>
                <w:noProof/>
              </w:rPr>
              <w:br/>
            </w:r>
            <w:r w:rsidRPr="001B3551">
              <w:rPr>
                <w:rFonts w:asciiTheme="minorHAnsi" w:hAnsiTheme="minorHAnsi" w:cstheme="minorHAnsi"/>
                <w:i/>
                <w:noProof/>
              </w:rPr>
              <w:t>do reprezentowania Oferenta</w:t>
            </w:r>
          </w:p>
        </w:tc>
      </w:tr>
    </w:tbl>
    <w:p w:rsidR="005D410C" w:rsidRPr="001B3551" w:rsidRDefault="005D410C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4010A7" w:rsidRPr="001B3551" w:rsidRDefault="004010A7" w:rsidP="004010A7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  <w:r w:rsidRPr="001B3551">
        <w:rPr>
          <w:rFonts w:asciiTheme="minorHAnsi" w:eastAsia="Calibri" w:hAnsiTheme="minorHAnsi" w:cstheme="minorHAnsi"/>
          <w:bCs/>
          <w:color w:val="000000"/>
        </w:rPr>
        <w:t xml:space="preserve">Wyrażam zgodę na </w:t>
      </w:r>
      <w:r w:rsidRPr="001B3551">
        <w:rPr>
          <w:rFonts w:asciiTheme="minorHAnsi" w:eastAsia="Calibri" w:hAnsiTheme="minorHAnsi" w:cstheme="minorHAnsi"/>
          <w:color w:val="000000"/>
        </w:rPr>
        <w:t xml:space="preserve">przetwarzanie moich danych osobowych,  zgodnie z ustawą z dnia 10 maja 2018 r. o ochronie danych osobowych (Dz. U. 2018, poz. 100) </w:t>
      </w:r>
      <w:r w:rsidRPr="001B3551">
        <w:rPr>
          <w:rFonts w:asciiTheme="minorHAnsi" w:hAnsiTheme="minorHAnsi" w:cstheme="minorHAnsi"/>
          <w:color w:val="000000"/>
          <w:kern w:val="3"/>
          <w:lang w:eastAsia="zh-CN"/>
        </w:rPr>
        <w:t>w celu realizacji zamówienia.</w:t>
      </w:r>
      <w:r w:rsidRPr="001B3551">
        <w:rPr>
          <w:rFonts w:asciiTheme="minorHAnsi" w:eastAsia="Calibri" w:hAnsiTheme="minorHAnsi" w:cstheme="minorHAnsi"/>
          <w:color w:val="000000"/>
        </w:rPr>
        <w:t xml:space="preserve"> Administratorem danych jest Powiat Chojnicki – Centrum Edukacyjno-Wdrożeniowe w Chojnicach, z siedzibą przy ul. Marsz. J. Piłsudskiego 30a, 89-600 Chojnice.  Dane w niniejszym formularzu zostały przeze mnie podane dobrowolnie, mam prawo do </w:t>
      </w:r>
      <w:r w:rsidRPr="001B3551">
        <w:rPr>
          <w:rFonts w:asciiTheme="minorHAnsi" w:hAnsiTheme="minorHAnsi" w:cstheme="minorHAnsi"/>
          <w:color w:val="000000"/>
        </w:rPr>
        <w:t xml:space="preserve">dostępu do treści swoich </w:t>
      </w:r>
      <w:r w:rsidRPr="001B3551">
        <w:rPr>
          <w:rFonts w:asciiTheme="minorHAnsi" w:hAnsiTheme="minorHAnsi" w:cstheme="minorHAnsi"/>
          <w:iCs/>
          <w:color w:val="000000"/>
        </w:rPr>
        <w:t>danych</w:t>
      </w:r>
      <w:r w:rsidRPr="001B3551">
        <w:rPr>
          <w:rFonts w:asciiTheme="minorHAnsi" w:hAnsiTheme="minorHAnsi" w:cstheme="minorHAnsi"/>
          <w:color w:val="000000"/>
        </w:rPr>
        <w:t xml:space="preserve"> oraz ich poprawiania.</w:t>
      </w:r>
      <w:r w:rsidRPr="001B3551">
        <w:rPr>
          <w:rFonts w:asciiTheme="minorHAnsi" w:eastAsia="Calibri" w:hAnsiTheme="minorHAnsi" w:cstheme="minorHAnsi"/>
          <w:color w:val="000000"/>
        </w:rPr>
        <w:t xml:space="preserve">  </w:t>
      </w:r>
    </w:p>
    <w:p w:rsidR="004010A7" w:rsidRPr="001B3551" w:rsidRDefault="004010A7" w:rsidP="004010A7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4010A7" w:rsidRPr="001B3551" w:rsidRDefault="004010A7" w:rsidP="004010A7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4010A7" w:rsidRPr="001B3551" w:rsidRDefault="004010A7" w:rsidP="004010A7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  <w:gridCol w:w="4873"/>
      </w:tblGrid>
      <w:tr w:rsidR="004010A7" w:rsidRPr="001B3551" w:rsidTr="00637BA0">
        <w:tc>
          <w:tcPr>
            <w:tcW w:w="4943" w:type="dxa"/>
          </w:tcPr>
          <w:p w:rsidR="004010A7" w:rsidRPr="001B3551" w:rsidRDefault="004010A7" w:rsidP="00637BA0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4010A7" w:rsidRPr="001B3551" w:rsidRDefault="004010A7" w:rsidP="00637BA0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4010A7" w:rsidRPr="001B3551" w:rsidTr="00637BA0">
        <w:tc>
          <w:tcPr>
            <w:tcW w:w="4943" w:type="dxa"/>
          </w:tcPr>
          <w:p w:rsidR="004010A7" w:rsidRPr="001B3551" w:rsidRDefault="004010A7" w:rsidP="00637BA0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1B3551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4010A7" w:rsidRPr="001B3551" w:rsidRDefault="00761B6D" w:rsidP="00637BA0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>
              <w:rPr>
                <w:rFonts w:asciiTheme="minorHAnsi" w:hAnsiTheme="minorHAnsi" w:cstheme="minorHAnsi"/>
                <w:i/>
                <w:noProof/>
              </w:rPr>
              <w:t>P</w:t>
            </w:r>
            <w:r w:rsidR="004010A7" w:rsidRPr="001B3551">
              <w:rPr>
                <w:rFonts w:asciiTheme="minorHAnsi" w:hAnsiTheme="minorHAnsi" w:cstheme="minorHAnsi"/>
                <w:i/>
                <w:noProof/>
              </w:rPr>
              <w:t xml:space="preserve">odpis </w:t>
            </w:r>
          </w:p>
        </w:tc>
      </w:tr>
    </w:tbl>
    <w:p w:rsidR="002E724B" w:rsidRPr="001B3551" w:rsidRDefault="004010A7" w:rsidP="001B3551">
      <w:pPr>
        <w:spacing w:after="240"/>
        <w:rPr>
          <w:rFonts w:asciiTheme="minorHAnsi" w:eastAsia="Calibri" w:hAnsiTheme="minorHAnsi" w:cstheme="minorHAnsi"/>
          <w:b/>
          <w:noProof/>
          <w:lang w:eastAsia="en-US"/>
        </w:rPr>
      </w:pPr>
      <w:r w:rsidRPr="001B3551">
        <w:rPr>
          <w:rFonts w:asciiTheme="minorHAnsi" w:eastAsia="Calibri" w:hAnsiTheme="minorHAnsi" w:cstheme="minorHAnsi"/>
          <w:b/>
          <w:noProof/>
        </w:rPr>
        <w:br w:type="column"/>
      </w:r>
      <w:r w:rsidR="00137DAB" w:rsidRPr="001B355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Działając w imieniu </w:t>
      </w:r>
      <w:r w:rsidR="00CD0700" w:rsidRPr="001B3551">
        <w:rPr>
          <w:rFonts w:asciiTheme="minorHAnsi" w:eastAsia="Calibri" w:hAnsiTheme="minorHAnsi" w:cstheme="minorHAnsi"/>
          <w:b/>
          <w:noProof/>
          <w:lang w:eastAsia="en-US"/>
        </w:rPr>
        <w:t>Oferenta</w:t>
      </w:r>
      <w:r w:rsidR="00137DAB" w:rsidRPr="001B3551">
        <w:rPr>
          <w:rFonts w:asciiTheme="minorHAnsi" w:eastAsia="Calibri" w:hAnsiTheme="minorHAnsi" w:cstheme="minorHAnsi"/>
          <w:b/>
          <w:noProof/>
          <w:lang w:eastAsia="en-US"/>
        </w:rPr>
        <w:t>, niniejszym oświadczam</w:t>
      </w:r>
      <w:r w:rsidR="001B3551" w:rsidRPr="001B3551">
        <w:rPr>
          <w:rFonts w:asciiTheme="minorHAnsi" w:eastAsia="Calibri" w:hAnsiTheme="minorHAnsi" w:cstheme="minorHAnsi"/>
          <w:b/>
          <w:noProof/>
          <w:lang w:eastAsia="en-US"/>
        </w:rPr>
        <w:t>/y</w:t>
      </w:r>
      <w:r w:rsidR="00137DAB" w:rsidRPr="001B3551">
        <w:rPr>
          <w:rFonts w:asciiTheme="minorHAnsi" w:eastAsia="Calibri" w:hAnsiTheme="minorHAnsi" w:cstheme="minorHAnsi"/>
          <w:b/>
          <w:noProof/>
          <w:lang w:eastAsia="en-US"/>
        </w:rPr>
        <w:t>, że:</w:t>
      </w:r>
    </w:p>
    <w:p w:rsidR="003A54AB" w:rsidRPr="001B3551" w:rsidRDefault="003A54AB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Oferent posiada odpowiednia uprawnienia i dysponuje profesjonalną kadrą zdolną do wykonania zamówienia oraz w przypadku wezwania przez Zamawiającego dostarczy dokumenty poświadczające ten fakt w terminie do 5 dni roboczych od dnia wezwania.</w:t>
      </w:r>
    </w:p>
    <w:p w:rsidR="003A54AB" w:rsidRPr="001B3551" w:rsidRDefault="003A54AB" w:rsidP="003A54AB">
      <w:pPr>
        <w:pStyle w:val="Akapitzlist"/>
        <w:numPr>
          <w:ilvl w:val="0"/>
          <w:numId w:val="6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w szczególności stosownym oprogramowaniem na potrzeby tworzenia programu funkcjonalno-użytkowego.</w:t>
      </w:r>
    </w:p>
    <w:p w:rsidR="003A54AB" w:rsidRPr="001B3551" w:rsidRDefault="003A54AB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Oferent znajduje się w sytuacji ekonomicznej i finansowej zapewniającej wykonanie zamówienia.</w:t>
      </w:r>
    </w:p>
    <w:p w:rsidR="003A54AB" w:rsidRPr="001B3551" w:rsidRDefault="003A54AB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Oferent nie jest powiązany z Zamawiającym osobowo ani kapitałowo.</w:t>
      </w:r>
    </w:p>
    <w:p w:rsidR="003A54AB" w:rsidRPr="001B3551" w:rsidRDefault="003A54AB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B3551">
        <w:rPr>
          <w:rFonts w:asciiTheme="minorHAnsi" w:hAnsiTheme="minorHAnsi" w:cstheme="minorHAnsi"/>
          <w:sz w:val="24"/>
          <w:szCs w:val="24"/>
        </w:rPr>
        <w:br/>
        <w:t xml:space="preserve">w postępowaniu ofertowym. </w:t>
      </w:r>
    </w:p>
    <w:p w:rsidR="00190391" w:rsidRPr="001B3551" w:rsidRDefault="00190391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 w:rsidRPr="001B3551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B355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 w:rsidRPr="001B3551">
        <w:rPr>
          <w:rFonts w:asciiTheme="minorHAnsi" w:hAnsiTheme="minorHAnsi" w:cstheme="minorHAnsi"/>
          <w:sz w:val="24"/>
          <w:szCs w:val="24"/>
        </w:rPr>
        <w:t>k</w:t>
      </w:r>
      <w:r w:rsidRPr="001B3551">
        <w:rPr>
          <w:rFonts w:asciiTheme="minorHAnsi" w:hAnsiTheme="minorHAnsi" w:cstheme="minorHAnsi"/>
          <w:sz w:val="24"/>
          <w:szCs w:val="24"/>
        </w:rPr>
        <w:t>arny oświadczam</w:t>
      </w:r>
      <w:r w:rsidR="00F71E0E" w:rsidRPr="001B3551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B355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B355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B355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 w:rsidRPr="001B3551">
        <w:rPr>
          <w:rFonts w:asciiTheme="minorHAnsi" w:hAnsiTheme="minorHAnsi" w:cstheme="minorHAnsi"/>
          <w:sz w:val="24"/>
          <w:szCs w:val="24"/>
        </w:rPr>
        <w:br/>
      </w:r>
      <w:r w:rsidRPr="001B3551">
        <w:rPr>
          <w:rFonts w:asciiTheme="minorHAnsi" w:hAnsiTheme="minorHAnsi" w:cstheme="minorHAnsi"/>
          <w:sz w:val="24"/>
          <w:szCs w:val="24"/>
        </w:rPr>
        <w:t>w ogłoszeniu, uwzględnia wszystkie wymagane opłaty i koszty niezbędne do zrealizowania całości zamówienia, bez wzglę</w:t>
      </w:r>
      <w:r w:rsidR="00F71E0E" w:rsidRPr="001B3551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B355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B3551">
        <w:rPr>
          <w:rFonts w:asciiTheme="minorHAnsi" w:hAnsiTheme="minorHAnsi" w:cstheme="minorHAnsi"/>
          <w:sz w:val="24"/>
          <w:szCs w:val="24"/>
        </w:rPr>
        <w:t>łem/</w:t>
      </w:r>
      <w:r w:rsidRPr="001B355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B3551">
        <w:rPr>
          <w:rFonts w:asciiTheme="minorHAnsi" w:hAnsiTheme="minorHAnsi" w:cstheme="minorHAnsi"/>
          <w:sz w:val="24"/>
          <w:szCs w:val="24"/>
        </w:rPr>
        <w:t xml:space="preserve">zamówieniu </w:t>
      </w:r>
      <w:r w:rsidRPr="001B3551">
        <w:rPr>
          <w:rFonts w:asciiTheme="minorHAnsi" w:hAnsiTheme="minorHAnsi" w:cstheme="minorHAnsi"/>
          <w:sz w:val="24"/>
          <w:szCs w:val="24"/>
        </w:rPr>
        <w:t>i nie wnos</w:t>
      </w:r>
      <w:r w:rsidR="00190391" w:rsidRPr="001B3551">
        <w:rPr>
          <w:rFonts w:asciiTheme="minorHAnsi" w:hAnsiTheme="minorHAnsi" w:cstheme="minorHAnsi"/>
          <w:sz w:val="24"/>
          <w:szCs w:val="24"/>
        </w:rPr>
        <w:t>zę/</w:t>
      </w:r>
      <w:r w:rsidRPr="001B355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Akceptuję/emy przedstawiony w ogłoszeniu wzór umowy i we wskazanym przez Zamawiającego terminie zobowiązuj</w:t>
      </w:r>
      <w:r w:rsidR="00615641" w:rsidRPr="001B3551">
        <w:rPr>
          <w:rFonts w:asciiTheme="minorHAnsi" w:hAnsiTheme="minorHAnsi" w:cstheme="minorHAnsi"/>
          <w:sz w:val="24"/>
          <w:szCs w:val="24"/>
        </w:rPr>
        <w:t>ę</w:t>
      </w:r>
      <w:r w:rsidR="00243373" w:rsidRPr="001B3551">
        <w:rPr>
          <w:rFonts w:asciiTheme="minorHAnsi" w:hAnsiTheme="minorHAnsi" w:cstheme="minorHAnsi"/>
          <w:sz w:val="24"/>
          <w:szCs w:val="24"/>
        </w:rPr>
        <w:t>/e</w:t>
      </w:r>
      <w:r w:rsidRPr="001B355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B355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B3551">
        <w:rPr>
          <w:rFonts w:asciiTheme="minorHAnsi" w:hAnsiTheme="minorHAnsi" w:cstheme="minorHAnsi"/>
          <w:sz w:val="24"/>
          <w:szCs w:val="24"/>
        </w:rPr>
        <w:t xml:space="preserve"> </w:t>
      </w:r>
      <w:r w:rsidR="00125D2D" w:rsidRPr="001B3551">
        <w:rPr>
          <w:rFonts w:asciiTheme="minorHAnsi" w:hAnsiTheme="minorHAnsi" w:cstheme="minorHAnsi"/>
          <w:sz w:val="24"/>
          <w:szCs w:val="24"/>
        </w:rPr>
        <w:br/>
      </w:r>
      <w:r w:rsidRPr="001B355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0053AF" w:rsidRPr="001B3551" w:rsidRDefault="000053AF" w:rsidP="003A54AB">
      <w:pPr>
        <w:pStyle w:val="Akapitzlist"/>
        <w:numPr>
          <w:ilvl w:val="0"/>
          <w:numId w:val="6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Zosta</w:t>
      </w:r>
      <w:r w:rsidR="00190391" w:rsidRPr="001B3551">
        <w:rPr>
          <w:rFonts w:asciiTheme="minorHAnsi" w:hAnsiTheme="minorHAnsi" w:cstheme="minorHAnsi"/>
          <w:sz w:val="24"/>
          <w:szCs w:val="24"/>
        </w:rPr>
        <w:t>łem/l</w:t>
      </w:r>
      <w:r w:rsidRPr="001B355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i zastrzec w odniesieniu do tych informacji, aby nie były one udostępniane innym uczestnikom postępowania.</w:t>
      </w:r>
    </w:p>
    <w:p w:rsidR="005F6798" w:rsidRPr="001B3551" w:rsidRDefault="000053AF" w:rsidP="00AF5037">
      <w:pPr>
        <w:pStyle w:val="Akapitzlist"/>
        <w:numPr>
          <w:ilvl w:val="0"/>
          <w:numId w:val="61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B355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 w:rsidRPr="001B3551">
        <w:rPr>
          <w:rFonts w:asciiTheme="minorHAnsi" w:hAnsiTheme="minorHAnsi" w:cstheme="minorHAnsi"/>
          <w:sz w:val="24"/>
          <w:szCs w:val="24"/>
        </w:rPr>
        <w:br/>
      </w:r>
      <w:r w:rsidRPr="001B3551">
        <w:rPr>
          <w:rFonts w:asciiTheme="minorHAnsi" w:hAnsiTheme="minorHAnsi" w:cstheme="minorHAnsi"/>
          <w:sz w:val="24"/>
          <w:szCs w:val="24"/>
        </w:rPr>
        <w:t xml:space="preserve">na poniższy adres </w:t>
      </w:r>
      <w:r w:rsidR="00FD3DE4" w:rsidRPr="001B3551">
        <w:rPr>
          <w:rFonts w:asciiTheme="minorHAnsi" w:hAnsiTheme="minorHAnsi" w:cstheme="minorHAnsi"/>
          <w:sz w:val="24"/>
          <w:szCs w:val="24"/>
        </w:rPr>
        <w:t>Oferenta</w:t>
      </w:r>
      <w:r w:rsidRPr="001B3551">
        <w:rPr>
          <w:rFonts w:asciiTheme="minorHAnsi" w:hAnsiTheme="minorHAnsi" w:cstheme="minorHAnsi"/>
          <w:sz w:val="24"/>
          <w:szCs w:val="24"/>
        </w:rPr>
        <w:t>: …….…………………………………………………….</w:t>
      </w:r>
    </w:p>
    <w:p w:rsidR="00FD3DE4" w:rsidRPr="001B3551" w:rsidRDefault="00FD3DE4" w:rsidP="00FD3DE4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:rsidR="00190391" w:rsidRPr="001B355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B355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78"/>
      </w:tblGrid>
      <w:tr w:rsidR="00190391" w:rsidRPr="001B3551" w:rsidTr="007252B1">
        <w:tc>
          <w:tcPr>
            <w:tcW w:w="4943" w:type="dxa"/>
          </w:tcPr>
          <w:p w:rsidR="00190391" w:rsidRPr="001B3551" w:rsidRDefault="00190391" w:rsidP="007252B1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B3551" w:rsidRDefault="00190391" w:rsidP="007252B1">
            <w:pPr>
              <w:jc w:val="center"/>
              <w:rPr>
                <w:rFonts w:asciiTheme="minorHAnsi" w:hAnsiTheme="minorHAnsi" w:cstheme="minorHAnsi"/>
                <w:noProof/>
              </w:rPr>
            </w:pPr>
            <w:r w:rsidRPr="001B3551">
              <w:rPr>
                <w:rFonts w:asciiTheme="minorHAnsi" w:hAnsiTheme="minorHAnsi" w:cstheme="minorHAnsi"/>
                <w:noProof/>
              </w:rPr>
              <w:t>………………………………………..</w:t>
            </w:r>
          </w:p>
        </w:tc>
      </w:tr>
      <w:tr w:rsidR="00190391" w:rsidRPr="001B3551" w:rsidTr="007252B1">
        <w:tc>
          <w:tcPr>
            <w:tcW w:w="4943" w:type="dxa"/>
          </w:tcPr>
          <w:p w:rsidR="00190391" w:rsidRPr="001B355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</w:rPr>
            </w:pPr>
            <w:r w:rsidRPr="001B3551">
              <w:rPr>
                <w:rFonts w:asciiTheme="minorHAnsi" w:hAnsiTheme="minorHAnsi" w:cstheme="minorHAnsi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190391" w:rsidRPr="001B355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</w:rPr>
            </w:pPr>
            <w:r w:rsidRPr="001B3551">
              <w:rPr>
                <w:rFonts w:asciiTheme="minorHAnsi" w:hAnsiTheme="minorHAnsi" w:cstheme="minorHAnsi"/>
                <w:i/>
                <w:noProof/>
              </w:rPr>
              <w:t>Pieczęć i podpis osoby/osób uprawnionej/nych do reprezentowania Oferenta</w:t>
            </w:r>
          </w:p>
        </w:tc>
      </w:tr>
    </w:tbl>
    <w:p w:rsidR="00705C32" w:rsidRPr="001B3551" w:rsidRDefault="00705C32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bCs/>
          <w:color w:val="000000"/>
        </w:rPr>
      </w:pPr>
    </w:p>
    <w:p w:rsidR="00CA36DD" w:rsidRPr="001B3551" w:rsidRDefault="007458B0" w:rsidP="00C3691A">
      <w:pPr>
        <w:spacing w:before="100" w:beforeAutospacing="1" w:after="100" w:afterAutospacing="1"/>
        <w:jc w:val="center"/>
        <w:rPr>
          <w:rFonts w:asciiTheme="minorHAnsi" w:eastAsia="Calibri" w:hAnsiTheme="minorHAnsi" w:cstheme="minorHAnsi"/>
          <w:b/>
          <w:noProof/>
        </w:rPr>
      </w:pPr>
      <w:r w:rsidRPr="001B3551">
        <w:rPr>
          <w:rFonts w:asciiTheme="minorHAnsi" w:eastAsia="Calibri" w:hAnsiTheme="minorHAnsi" w:cstheme="minorHAnsi"/>
          <w:b/>
          <w:noProof/>
        </w:rPr>
        <w:lastRenderedPageBreak/>
        <w:t xml:space="preserve">DZIAŁ </w:t>
      </w:r>
      <w:r w:rsidR="00A4271D" w:rsidRPr="001B3551">
        <w:rPr>
          <w:rFonts w:asciiTheme="minorHAnsi" w:eastAsia="Calibri" w:hAnsiTheme="minorHAnsi" w:cstheme="minorHAnsi"/>
          <w:b/>
          <w:noProof/>
        </w:rPr>
        <w:t>D</w:t>
      </w:r>
      <w:r w:rsidRPr="001B3551">
        <w:rPr>
          <w:rFonts w:asciiTheme="minorHAnsi" w:eastAsia="Calibri" w:hAnsiTheme="minorHAnsi" w:cstheme="minorHAnsi"/>
          <w:b/>
          <w:noProof/>
        </w:rPr>
        <w:t xml:space="preserve">. </w:t>
      </w:r>
      <w:r w:rsidR="005F6798" w:rsidRPr="001B3551">
        <w:rPr>
          <w:rFonts w:asciiTheme="minorHAnsi" w:eastAsia="Calibri" w:hAnsiTheme="minorHAnsi" w:cstheme="minorHAnsi"/>
          <w:b/>
          <w:noProof/>
        </w:rPr>
        <w:t>PROJEKTOWANE</w:t>
      </w:r>
      <w:r w:rsidR="00D73D77" w:rsidRPr="001B3551">
        <w:rPr>
          <w:rFonts w:asciiTheme="minorHAnsi" w:eastAsia="Calibri" w:hAnsiTheme="minorHAnsi" w:cstheme="minorHAnsi"/>
          <w:b/>
          <w:noProof/>
        </w:rPr>
        <w:t xml:space="preserve"> POSTANOWIENIA UMOW</w:t>
      </w:r>
      <w:r w:rsidR="005F6798" w:rsidRPr="001B3551">
        <w:rPr>
          <w:rFonts w:asciiTheme="minorHAnsi" w:eastAsia="Calibri" w:hAnsiTheme="minorHAnsi" w:cstheme="minorHAnsi"/>
          <w:b/>
          <w:noProof/>
        </w:rPr>
        <w:t>Y</w:t>
      </w:r>
    </w:p>
    <w:p w:rsidR="004804AF" w:rsidRPr="001B3551" w:rsidRDefault="004804AF" w:rsidP="001634E3">
      <w:pPr>
        <w:spacing w:before="100" w:beforeAutospacing="1"/>
        <w:jc w:val="center"/>
        <w:rPr>
          <w:rStyle w:val="FontStyle15"/>
          <w:rFonts w:asciiTheme="minorHAnsi" w:hAnsiTheme="minorHAnsi" w:cstheme="minorHAnsi"/>
          <w:sz w:val="24"/>
          <w:szCs w:val="24"/>
        </w:rPr>
      </w:pP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>Umowa nr CEW.327</w:t>
      </w:r>
      <w:r w:rsidR="000326D6" w:rsidRPr="001B3551">
        <w:rPr>
          <w:rStyle w:val="FontStyle15"/>
          <w:rFonts w:asciiTheme="minorHAnsi" w:hAnsiTheme="minorHAnsi" w:cstheme="minorHAnsi"/>
          <w:sz w:val="24"/>
          <w:szCs w:val="24"/>
        </w:rPr>
        <w:t>…</w:t>
      </w: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>2023</w:t>
      </w:r>
    </w:p>
    <w:p w:rsidR="004804AF" w:rsidRPr="001B3551" w:rsidRDefault="004804AF" w:rsidP="004804AF">
      <w:pPr>
        <w:pStyle w:val="Style30"/>
        <w:widowControl/>
        <w:tabs>
          <w:tab w:val="left" w:leader="dot" w:pos="3730"/>
        </w:tabs>
        <w:spacing w:before="38" w:line="276" w:lineRule="auto"/>
        <w:ind w:right="24"/>
        <w:jc w:val="center"/>
        <w:rPr>
          <w:rStyle w:val="FontStyle14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 xml:space="preserve">zawarta w Chojnicach w dniu </w:t>
      </w:r>
      <w:r w:rsidR="000326D6" w:rsidRPr="001B3551">
        <w:rPr>
          <w:rStyle w:val="FontStyle14"/>
          <w:rFonts w:asciiTheme="minorHAnsi" w:hAnsiTheme="minorHAnsi" w:cstheme="minorHAnsi"/>
          <w:sz w:val="24"/>
          <w:szCs w:val="24"/>
        </w:rPr>
        <w:t>…………………</w:t>
      </w: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 xml:space="preserve"> 2023 r .pomiędzy:</w:t>
      </w:r>
    </w:p>
    <w:p w:rsidR="004804AF" w:rsidRPr="001B3551" w:rsidRDefault="004804AF" w:rsidP="004804AF">
      <w:pPr>
        <w:pStyle w:val="Style30"/>
        <w:widowControl/>
        <w:spacing w:line="276" w:lineRule="auto"/>
        <w:ind w:right="10" w:firstLine="0"/>
        <w:jc w:val="both"/>
        <w:rPr>
          <w:rStyle w:val="FontStyle14"/>
          <w:rFonts w:asciiTheme="minorHAnsi" w:hAnsiTheme="minorHAnsi" w:cstheme="minorHAnsi"/>
          <w:sz w:val="24"/>
          <w:szCs w:val="24"/>
        </w:rPr>
      </w:pPr>
    </w:p>
    <w:p w:rsidR="004804AF" w:rsidRPr="001B3551" w:rsidRDefault="004804AF" w:rsidP="004804AF">
      <w:pPr>
        <w:pStyle w:val="Style30"/>
        <w:widowControl/>
        <w:spacing w:line="276" w:lineRule="auto"/>
        <w:ind w:right="10" w:firstLine="0"/>
        <w:jc w:val="both"/>
        <w:rPr>
          <w:rStyle w:val="FontStyle14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>Powiatem Chojnickim, ul. 31 Stycznia 56, 89-600 Chojnice, NIP: 5551917808,</w:t>
      </w:r>
    </w:p>
    <w:p w:rsidR="004804AF" w:rsidRPr="001B3551" w:rsidRDefault="004804AF" w:rsidP="004804AF">
      <w:pPr>
        <w:pStyle w:val="Style30"/>
        <w:widowControl/>
        <w:spacing w:line="276" w:lineRule="auto"/>
        <w:ind w:right="10" w:firstLine="0"/>
        <w:jc w:val="both"/>
        <w:rPr>
          <w:rStyle w:val="FontStyle14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>reprezentowanym przez Monikę Kuchta – Dyrektora Centrum Edukacyjno-Wdrożeniowego w Chojnicach, Ul. Marsz. J. Piłsudskiego 30a, 89-600 Chojnice</w:t>
      </w:r>
    </w:p>
    <w:p w:rsidR="004804AF" w:rsidRPr="001B3551" w:rsidRDefault="004804AF" w:rsidP="004804AF">
      <w:pPr>
        <w:pStyle w:val="Style30"/>
        <w:widowControl/>
        <w:tabs>
          <w:tab w:val="left" w:leader="dot" w:pos="9072"/>
        </w:tabs>
        <w:spacing w:line="276" w:lineRule="auto"/>
        <w:ind w:firstLine="0"/>
        <w:rPr>
          <w:rStyle w:val="FontStyle15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 xml:space="preserve">zwanym w dalszej treści umowy </w:t>
      </w: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 xml:space="preserve">„Zamawiającym", </w:t>
      </w:r>
    </w:p>
    <w:p w:rsidR="004804AF" w:rsidRPr="001B3551" w:rsidRDefault="004804AF" w:rsidP="004804AF">
      <w:pPr>
        <w:pStyle w:val="Style30"/>
        <w:widowControl/>
        <w:tabs>
          <w:tab w:val="left" w:leader="dot" w:pos="9072"/>
        </w:tabs>
        <w:spacing w:line="276" w:lineRule="auto"/>
        <w:ind w:firstLine="0"/>
        <w:rPr>
          <w:rStyle w:val="FontStyle14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>a</w:t>
      </w:r>
    </w:p>
    <w:p w:rsidR="009D3635" w:rsidRPr="001B3551" w:rsidRDefault="00E57BB5" w:rsidP="004804AF">
      <w:pPr>
        <w:pStyle w:val="Style30"/>
        <w:widowControl/>
        <w:tabs>
          <w:tab w:val="left" w:leader="dot" w:pos="9072"/>
        </w:tabs>
        <w:spacing w:line="276" w:lineRule="auto"/>
        <w:ind w:firstLine="0"/>
        <w:jc w:val="both"/>
        <w:rPr>
          <w:rStyle w:val="FontStyle14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……………………………………………………………………………………….</w:t>
      </w:r>
    </w:p>
    <w:p w:rsidR="004804AF" w:rsidRPr="001B3551" w:rsidRDefault="004804AF" w:rsidP="004804AF">
      <w:pPr>
        <w:pStyle w:val="Style30"/>
        <w:widowControl/>
        <w:tabs>
          <w:tab w:val="left" w:leader="dot" w:pos="9072"/>
        </w:tabs>
        <w:spacing w:line="276" w:lineRule="auto"/>
        <w:ind w:right="4962" w:firstLine="0"/>
        <w:rPr>
          <w:rStyle w:val="FontStyle15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 xml:space="preserve">zwanym w dalszej treści </w:t>
      </w: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>„Wykonawcą"</w:t>
      </w:r>
      <w:r w:rsidR="001634E3" w:rsidRPr="001B3551">
        <w:rPr>
          <w:rStyle w:val="FontStyle15"/>
          <w:rFonts w:asciiTheme="minorHAnsi" w:hAnsiTheme="minorHAnsi" w:cstheme="minorHAnsi"/>
          <w:sz w:val="24"/>
          <w:szCs w:val="24"/>
        </w:rPr>
        <w:t>,</w:t>
      </w: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</w:p>
    <w:p w:rsidR="004804AF" w:rsidRPr="001B3551" w:rsidRDefault="004804AF" w:rsidP="004804AF">
      <w:pPr>
        <w:pStyle w:val="Style30"/>
        <w:widowControl/>
        <w:tabs>
          <w:tab w:val="left" w:leader="dot" w:pos="9072"/>
        </w:tabs>
        <w:spacing w:line="276" w:lineRule="auto"/>
        <w:ind w:right="5242" w:firstLine="0"/>
        <w:rPr>
          <w:rStyle w:val="FontStyle15"/>
          <w:rFonts w:asciiTheme="minorHAnsi" w:hAnsiTheme="minorHAnsi" w:cstheme="minorHAnsi"/>
          <w:sz w:val="24"/>
          <w:szCs w:val="24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 xml:space="preserve">zwanymi dalej łącznie zwanymi </w:t>
      </w:r>
      <w:r w:rsidR="009D3635" w:rsidRPr="001B3551">
        <w:rPr>
          <w:rStyle w:val="FontStyle14"/>
          <w:rFonts w:asciiTheme="minorHAnsi" w:hAnsiTheme="minorHAnsi" w:cstheme="minorHAnsi"/>
          <w:b/>
          <w:bCs/>
          <w:sz w:val="24"/>
          <w:szCs w:val="24"/>
        </w:rPr>
        <w:t>„S</w:t>
      </w:r>
      <w:r w:rsidRPr="001B3551">
        <w:rPr>
          <w:rStyle w:val="FontStyle15"/>
          <w:rFonts w:asciiTheme="minorHAnsi" w:hAnsiTheme="minorHAnsi" w:cstheme="minorHAnsi"/>
          <w:sz w:val="24"/>
          <w:szCs w:val="24"/>
        </w:rPr>
        <w:t>tronami"</w:t>
      </w:r>
      <w:r w:rsidR="001634E3" w:rsidRPr="001B3551">
        <w:rPr>
          <w:rStyle w:val="FontStyle15"/>
          <w:rFonts w:asciiTheme="minorHAnsi" w:hAnsiTheme="minorHAnsi" w:cstheme="minorHAnsi"/>
          <w:sz w:val="24"/>
          <w:szCs w:val="24"/>
        </w:rPr>
        <w:t>,</w:t>
      </w:r>
    </w:p>
    <w:p w:rsidR="004804AF" w:rsidRPr="001B3551" w:rsidRDefault="004804AF" w:rsidP="004804AF">
      <w:pPr>
        <w:pStyle w:val="Style30"/>
        <w:widowControl/>
        <w:tabs>
          <w:tab w:val="left" w:leader="dot" w:pos="9072"/>
        </w:tabs>
        <w:spacing w:line="276" w:lineRule="auto"/>
        <w:ind w:firstLine="0"/>
        <w:rPr>
          <w:rFonts w:asciiTheme="minorHAnsi" w:hAnsiTheme="minorHAnsi" w:cstheme="minorHAnsi"/>
        </w:rPr>
      </w:pPr>
      <w:r w:rsidRPr="001B3551">
        <w:rPr>
          <w:rStyle w:val="FontStyle14"/>
          <w:rFonts w:asciiTheme="minorHAnsi" w:hAnsiTheme="minorHAnsi" w:cstheme="minorHAnsi"/>
          <w:sz w:val="24"/>
          <w:szCs w:val="24"/>
        </w:rPr>
        <w:t>o następującej treści: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1</w:t>
      </w:r>
    </w:p>
    <w:p w:rsidR="004804AF" w:rsidRPr="001B3551" w:rsidRDefault="004804AF" w:rsidP="004804AF">
      <w:pPr>
        <w:numPr>
          <w:ilvl w:val="0"/>
          <w:numId w:val="52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zleca, a Wykonawca przyjmuje do wykonania: Projekt koncepcyjny architektoniczny wraz z programem funkcjonalno-użytkowym dla zadania: „Rozbudowa wraz z przebudową i nadbudową budynku Eksperymentarium na potrzeby Planetarium w Chojnicach”, zwanym dalej „Projektem”.</w:t>
      </w:r>
    </w:p>
    <w:p w:rsidR="004804AF" w:rsidRPr="001B3551" w:rsidRDefault="004804AF" w:rsidP="004804AF">
      <w:pPr>
        <w:numPr>
          <w:ilvl w:val="0"/>
          <w:numId w:val="52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Szczegółowy opis przedmiotu umowy stanowi załącznik nr 1 do niniejszej umowy.</w:t>
      </w:r>
    </w:p>
    <w:p w:rsidR="004804AF" w:rsidRPr="001B3551" w:rsidRDefault="004804AF" w:rsidP="004804AF">
      <w:pPr>
        <w:numPr>
          <w:ilvl w:val="0"/>
          <w:numId w:val="52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Dokumentację należy opracować zgodnie z wymogami przepisów prawa, w tym prawa budowlanego. </w:t>
      </w:r>
    </w:p>
    <w:p w:rsidR="004804AF" w:rsidRPr="001B3551" w:rsidRDefault="004804AF" w:rsidP="004804AF">
      <w:pPr>
        <w:numPr>
          <w:ilvl w:val="0"/>
          <w:numId w:val="52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Wykonawca przekaże Zamawiającemu Projekt w wersji papierowej w dwóch egzemplarzach oraz w wersji elektronicznej w formacie .pdf albo  .doc.</w:t>
      </w:r>
    </w:p>
    <w:p w:rsidR="004804AF" w:rsidRPr="001B3551" w:rsidRDefault="004804AF" w:rsidP="004804AF">
      <w:pPr>
        <w:numPr>
          <w:ilvl w:val="0"/>
          <w:numId w:val="52"/>
        </w:numPr>
        <w:autoSpaceDE w:val="0"/>
        <w:autoSpaceDN w:val="0"/>
        <w:adjustRightInd w:val="0"/>
        <w:spacing w:line="276" w:lineRule="auto"/>
        <w:ind w:right="-108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Wykonawca oświadcza, że przekazana forma pisemna będzie tożsama z formą cyfrową.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2</w:t>
      </w:r>
    </w:p>
    <w:p w:rsidR="004804AF" w:rsidRPr="001B3551" w:rsidRDefault="004804AF" w:rsidP="004804AF">
      <w:pPr>
        <w:numPr>
          <w:ilvl w:val="0"/>
          <w:numId w:val="46"/>
        </w:numPr>
        <w:tabs>
          <w:tab w:val="num" w:pos="284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Po zawarciu niniejszej umowy, Wykonawca otrzyma niezbędne upoważnienie (pełnomocnictwo) do reprezentowania i występowania w imieniu Zamawiającego w sprawach dotyczących realizacji przedmiotu umowy,</w:t>
      </w:r>
    </w:p>
    <w:p w:rsidR="004804AF" w:rsidRPr="001B3551" w:rsidRDefault="004804AF" w:rsidP="004804AF">
      <w:pPr>
        <w:numPr>
          <w:ilvl w:val="0"/>
          <w:numId w:val="46"/>
        </w:numPr>
        <w:tabs>
          <w:tab w:val="num" w:pos="284"/>
        </w:tabs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Materiały konieczne do wykonania przedmiotu Umowy </w:t>
      </w:r>
      <w:r w:rsidRPr="001B3551">
        <w:rPr>
          <w:rFonts w:asciiTheme="minorHAnsi" w:hAnsiTheme="minorHAnsi" w:cstheme="minorHAnsi"/>
          <w:bCs/>
        </w:rPr>
        <w:t xml:space="preserve">Wykonawca </w:t>
      </w:r>
      <w:r w:rsidRPr="001B3551">
        <w:rPr>
          <w:rFonts w:asciiTheme="minorHAnsi" w:hAnsiTheme="minorHAnsi" w:cstheme="minorHAnsi"/>
        </w:rPr>
        <w:t>uzyska we własnym zakresie i na własny koszt.</w:t>
      </w:r>
    </w:p>
    <w:p w:rsidR="004804AF" w:rsidRPr="001B3551" w:rsidRDefault="004804AF" w:rsidP="004804AF">
      <w:pPr>
        <w:numPr>
          <w:ilvl w:val="0"/>
          <w:numId w:val="46"/>
        </w:numPr>
        <w:tabs>
          <w:tab w:val="num" w:pos="284"/>
        </w:tabs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0000"/>
        </w:rPr>
      </w:pPr>
      <w:r w:rsidRPr="001B3551">
        <w:rPr>
          <w:rFonts w:asciiTheme="minorHAnsi" w:hAnsiTheme="minorHAnsi" w:cstheme="minorHAnsi"/>
        </w:rPr>
        <w:t xml:space="preserve"> Zamawiający ma prawo wglądu w materiały projektowe oraz prawo wnoszenia uwag do proponowanych rozwiązań na każdym etapie realizacji umowy. </w:t>
      </w:r>
    </w:p>
    <w:p w:rsidR="004804AF" w:rsidRPr="001B3551" w:rsidRDefault="004804AF" w:rsidP="001634E3">
      <w:pPr>
        <w:tabs>
          <w:tab w:val="num" w:pos="284"/>
        </w:tabs>
        <w:spacing w:before="24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1B3551">
        <w:rPr>
          <w:rFonts w:asciiTheme="minorHAnsi" w:hAnsiTheme="minorHAnsi" w:cstheme="minorHAnsi"/>
          <w:b/>
          <w:bCs/>
          <w:color w:val="000000"/>
        </w:rPr>
        <w:t>§ 3</w:t>
      </w:r>
    </w:p>
    <w:p w:rsidR="004804AF" w:rsidRPr="001B3551" w:rsidRDefault="004804AF" w:rsidP="004804AF">
      <w:pPr>
        <w:numPr>
          <w:ilvl w:val="0"/>
          <w:numId w:val="59"/>
        </w:numPr>
        <w:suppressAutoHyphens/>
        <w:spacing w:line="276" w:lineRule="auto"/>
        <w:ind w:right="-2"/>
        <w:jc w:val="both"/>
        <w:rPr>
          <w:rFonts w:asciiTheme="minorHAnsi" w:hAnsiTheme="minorHAnsi" w:cstheme="minorHAnsi"/>
          <w:lang w:eastAsia="ar-SA"/>
        </w:rPr>
      </w:pPr>
      <w:r w:rsidRPr="001B3551">
        <w:rPr>
          <w:rFonts w:asciiTheme="minorHAnsi" w:hAnsiTheme="minorHAnsi" w:cstheme="minorHAnsi"/>
          <w:color w:val="000000"/>
          <w:lang w:eastAsia="ar-SA"/>
        </w:rPr>
        <w:t xml:space="preserve">Wykonawca zobowiązuje się wykonać przedmiot umowy, w zakresie wymienionym </w:t>
      </w:r>
      <w:r w:rsidRPr="001B3551">
        <w:rPr>
          <w:rFonts w:asciiTheme="minorHAnsi" w:hAnsiTheme="minorHAnsi" w:cstheme="minorHAnsi"/>
          <w:color w:val="000000"/>
          <w:lang w:eastAsia="ar-SA"/>
        </w:rPr>
        <w:br/>
        <w:t xml:space="preserve">w § 1  w terminie  </w:t>
      </w:r>
      <w:r w:rsidRPr="001B3551">
        <w:rPr>
          <w:rFonts w:asciiTheme="minorHAnsi" w:hAnsiTheme="minorHAnsi" w:cstheme="minorHAnsi"/>
          <w:lang w:eastAsia="ar-SA"/>
        </w:rPr>
        <w:t>do 20 grudnia 2023, z zastrzeżeniem, iż poszczególne części Projektu wykonane zostaną w terminach:</w:t>
      </w:r>
    </w:p>
    <w:p w:rsidR="004804AF" w:rsidRPr="001B3551" w:rsidRDefault="004804AF" w:rsidP="004804AF">
      <w:pPr>
        <w:numPr>
          <w:ilvl w:val="1"/>
          <w:numId w:val="59"/>
        </w:numPr>
        <w:suppressAutoHyphens/>
        <w:spacing w:line="276" w:lineRule="auto"/>
        <w:ind w:right="-2"/>
        <w:jc w:val="both"/>
        <w:rPr>
          <w:rFonts w:asciiTheme="minorHAnsi" w:hAnsiTheme="minorHAnsi" w:cstheme="minorHAnsi"/>
          <w:lang w:eastAsia="ar-SA"/>
        </w:rPr>
      </w:pPr>
      <w:r w:rsidRPr="001B3551">
        <w:rPr>
          <w:rFonts w:asciiTheme="minorHAnsi" w:hAnsiTheme="minorHAnsi" w:cstheme="minorHAnsi"/>
          <w:lang w:eastAsia="ar-SA"/>
        </w:rPr>
        <w:t>Przeprowadzenie analiz przedprojektowych – czerwiec 2023,</w:t>
      </w:r>
    </w:p>
    <w:p w:rsidR="004804AF" w:rsidRPr="001B3551" w:rsidRDefault="004804AF" w:rsidP="004804AF">
      <w:pPr>
        <w:numPr>
          <w:ilvl w:val="1"/>
          <w:numId w:val="59"/>
        </w:numPr>
        <w:suppressAutoHyphens/>
        <w:spacing w:line="276" w:lineRule="auto"/>
        <w:ind w:right="-2"/>
        <w:jc w:val="both"/>
        <w:rPr>
          <w:rFonts w:asciiTheme="minorHAnsi" w:hAnsiTheme="minorHAnsi" w:cstheme="minorHAnsi"/>
          <w:lang w:eastAsia="ar-SA"/>
        </w:rPr>
      </w:pPr>
      <w:r w:rsidRPr="001B3551">
        <w:rPr>
          <w:rFonts w:asciiTheme="minorHAnsi" w:hAnsiTheme="minorHAnsi" w:cstheme="minorHAnsi"/>
          <w:lang w:eastAsia="ar-SA"/>
        </w:rPr>
        <w:lastRenderedPageBreak/>
        <w:t>Projekt koncepcyjny architektoniczny – październik 2023,</w:t>
      </w:r>
    </w:p>
    <w:p w:rsidR="004804AF" w:rsidRPr="001B3551" w:rsidRDefault="004804AF" w:rsidP="004804AF">
      <w:pPr>
        <w:numPr>
          <w:ilvl w:val="1"/>
          <w:numId w:val="59"/>
        </w:numPr>
        <w:suppressAutoHyphens/>
        <w:spacing w:line="276" w:lineRule="auto"/>
        <w:ind w:right="-2"/>
        <w:jc w:val="both"/>
        <w:rPr>
          <w:rFonts w:asciiTheme="minorHAnsi" w:hAnsiTheme="minorHAnsi" w:cstheme="minorHAnsi"/>
          <w:lang w:eastAsia="ar-SA"/>
        </w:rPr>
      </w:pPr>
      <w:r w:rsidRPr="001B3551">
        <w:rPr>
          <w:rFonts w:asciiTheme="minorHAnsi" w:hAnsiTheme="minorHAnsi" w:cstheme="minorHAnsi"/>
          <w:lang w:eastAsia="ar-SA"/>
        </w:rPr>
        <w:t>Program Funkcjonalno-Użytkowy – grudzień 2023.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1B3551">
        <w:rPr>
          <w:rFonts w:asciiTheme="minorHAnsi" w:hAnsiTheme="minorHAnsi" w:cstheme="minorHAnsi"/>
          <w:b/>
          <w:bCs/>
          <w:color w:val="000000"/>
        </w:rPr>
        <w:t>§ 4</w:t>
      </w:r>
    </w:p>
    <w:p w:rsidR="004804AF" w:rsidRPr="001B3551" w:rsidRDefault="004804AF" w:rsidP="004804AF">
      <w:pPr>
        <w:widowControl w:val="0"/>
        <w:numPr>
          <w:ilvl w:val="1"/>
          <w:numId w:val="47"/>
        </w:numPr>
        <w:tabs>
          <w:tab w:val="clear" w:pos="180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1B3551">
        <w:rPr>
          <w:rFonts w:asciiTheme="minorHAnsi" w:hAnsiTheme="minorHAnsi" w:cstheme="minorHAnsi"/>
          <w:bCs/>
          <w:color w:val="000000"/>
        </w:rPr>
        <w:t>Wykonawca oświadcza, że posiada wszelkie wymagane prawem uprawnienia do realizacji przedmiotu Umowy oraz do realizacji przedmiotu umowy deleguje osoby posiadające odpowiednie kwalifikacje i wymagane przepisami prawa uprawnienia.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bookmarkStart w:id="0" w:name="_Hlk1564263"/>
      <w:r w:rsidRPr="001B3551">
        <w:rPr>
          <w:rFonts w:asciiTheme="minorHAnsi" w:hAnsiTheme="minorHAnsi" w:cstheme="minorHAnsi"/>
          <w:b/>
          <w:bCs/>
          <w:color w:val="000000"/>
        </w:rPr>
        <w:t>§ 5</w:t>
      </w:r>
    </w:p>
    <w:bookmarkEnd w:id="0"/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B3551">
        <w:rPr>
          <w:rFonts w:asciiTheme="minorHAnsi" w:hAnsiTheme="minorHAnsi" w:cstheme="minorHAnsi"/>
          <w:bCs/>
        </w:rPr>
        <w:t>Wykonawcy przysługuje od Zamawiającego łączne wynagrodzenie ryczałtowe za całość umowy w wysokości 61 000,00 zł netto (słownie: sześćdziesiąt jeden tysięcy złotych 00/100), w</w:t>
      </w:r>
      <w:r w:rsidR="00B757F1" w:rsidRPr="001B3551">
        <w:rPr>
          <w:rFonts w:asciiTheme="minorHAnsi" w:hAnsiTheme="minorHAnsi" w:cstheme="minorHAnsi"/>
          <w:bCs/>
        </w:rPr>
        <w:t> </w:t>
      </w:r>
      <w:r w:rsidRPr="001B3551">
        <w:rPr>
          <w:rFonts w:asciiTheme="minorHAnsi" w:hAnsiTheme="minorHAnsi" w:cstheme="minorHAnsi"/>
          <w:bCs/>
        </w:rPr>
        <w:t>następujących ratach:</w:t>
      </w:r>
    </w:p>
    <w:p w:rsidR="004804AF" w:rsidRPr="001B3551" w:rsidRDefault="004804AF" w:rsidP="004804AF">
      <w:pPr>
        <w:numPr>
          <w:ilvl w:val="1"/>
          <w:numId w:val="6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B3551">
        <w:rPr>
          <w:rFonts w:asciiTheme="minorHAnsi" w:hAnsiTheme="minorHAnsi" w:cstheme="minorHAnsi"/>
          <w:bCs/>
        </w:rPr>
        <w:t>Kwota 11 000 zł netto (słownie: jedenaście tysięcy złotych 00/100) po przeprowadzeniu analiz przedprojektowych;</w:t>
      </w:r>
    </w:p>
    <w:p w:rsidR="004804AF" w:rsidRPr="001B3551" w:rsidRDefault="004804AF" w:rsidP="004804AF">
      <w:pPr>
        <w:numPr>
          <w:ilvl w:val="1"/>
          <w:numId w:val="6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B3551">
        <w:rPr>
          <w:rFonts w:asciiTheme="minorHAnsi" w:hAnsiTheme="minorHAnsi" w:cstheme="minorHAnsi"/>
          <w:bCs/>
        </w:rPr>
        <w:t>Kwota 35 000,00 zł netto (słownie: trzydzieści pięć tysięcy złotych 00/100) po</w:t>
      </w:r>
      <w:r w:rsidR="00B757F1" w:rsidRPr="001B3551">
        <w:rPr>
          <w:rFonts w:asciiTheme="minorHAnsi" w:hAnsiTheme="minorHAnsi" w:cstheme="minorHAnsi"/>
          <w:bCs/>
        </w:rPr>
        <w:t> </w:t>
      </w:r>
      <w:r w:rsidRPr="001B3551">
        <w:rPr>
          <w:rFonts w:asciiTheme="minorHAnsi" w:hAnsiTheme="minorHAnsi" w:cstheme="minorHAnsi"/>
          <w:bCs/>
        </w:rPr>
        <w:t>przedstawieniu projektu koncepcyjnego architektonicznego;</w:t>
      </w:r>
    </w:p>
    <w:p w:rsidR="004804AF" w:rsidRPr="001B3551" w:rsidRDefault="004804AF" w:rsidP="004804AF">
      <w:pPr>
        <w:numPr>
          <w:ilvl w:val="1"/>
          <w:numId w:val="60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1B3551">
        <w:rPr>
          <w:rFonts w:asciiTheme="minorHAnsi" w:hAnsiTheme="minorHAnsi" w:cstheme="minorHAnsi"/>
          <w:bCs/>
        </w:rPr>
        <w:t>Kwota 15 000,00 zł netto (słownie: piętnaście tysięcy złotych 00/100) po przedstawieniu programu funkcjonalno-użytkowego.</w:t>
      </w:r>
    </w:p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Podstawą wystawienia faktury za każdy etap prac będzie podpisany przez Zamawiającego protokół odbioru.</w:t>
      </w:r>
    </w:p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Wynagrodzenie zostanie przekazane na rachunek bankowy Wykonawcy w terminie 7 dni od dnia otrzymania poprawnie wystawionej faktury. </w:t>
      </w:r>
    </w:p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nie przewiduje udzielenia zaliczki.</w:t>
      </w:r>
    </w:p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Faktura wystawiona będzie na Następujące dane:</w:t>
      </w:r>
    </w:p>
    <w:p w:rsidR="004804AF" w:rsidRPr="001B3551" w:rsidRDefault="004804AF" w:rsidP="000326D6">
      <w:pPr>
        <w:pStyle w:val="Bezodstpw1"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Nabywca: Powiat Chojnicki, ul. 31 Stycznia 56, 89-600 Chojnice, NIP 555-19-17-808.</w:t>
      </w:r>
    </w:p>
    <w:p w:rsidR="004804AF" w:rsidRPr="001B3551" w:rsidRDefault="004804AF" w:rsidP="000326D6">
      <w:pPr>
        <w:pStyle w:val="Bezodstpw1"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Odbiorca: Centrum Edukacyjno-Wdrożeniowe w Chojnicach, Ul. Marsz. J. Piłsudskiego 30a,</w:t>
      </w:r>
    </w:p>
    <w:p w:rsidR="004804AF" w:rsidRPr="001B3551" w:rsidRDefault="00993040" w:rsidP="00993040">
      <w:pPr>
        <w:pStyle w:val="Bezodstpw1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ab/>
      </w:r>
      <w:r w:rsidR="004804AF" w:rsidRPr="001B3551">
        <w:rPr>
          <w:rFonts w:asciiTheme="minorHAnsi" w:hAnsiTheme="minorHAnsi" w:cstheme="minorHAnsi"/>
        </w:rPr>
        <w:t>89-600 Chojnice.</w:t>
      </w:r>
    </w:p>
    <w:p w:rsidR="004804AF" w:rsidRPr="001B3551" w:rsidRDefault="004804AF" w:rsidP="004804AF">
      <w:pPr>
        <w:numPr>
          <w:ilvl w:val="0"/>
          <w:numId w:val="6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Przelew wierzytelności z tytułu niniejszej umowy na osobę trzecią wymaga pisemnej zgody Zamawiającego.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6</w:t>
      </w:r>
    </w:p>
    <w:p w:rsidR="004804AF" w:rsidRPr="001B3551" w:rsidRDefault="004804AF" w:rsidP="004804AF">
      <w:pPr>
        <w:numPr>
          <w:ilvl w:val="0"/>
          <w:numId w:val="49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pacing w:val="4"/>
        </w:rPr>
      </w:pPr>
      <w:r w:rsidRPr="001B3551">
        <w:rPr>
          <w:rFonts w:asciiTheme="minorHAnsi" w:hAnsiTheme="minorHAnsi" w:cstheme="minorHAnsi"/>
        </w:rPr>
        <w:t>Wykonawca oświadcza, że:</w:t>
      </w:r>
    </w:p>
    <w:p w:rsidR="004804AF" w:rsidRPr="001B3551" w:rsidRDefault="004804AF" w:rsidP="004804AF">
      <w:pPr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przysługujące mu autorskie prawa osobiste i majątkowe do przedmiotu Projektu nie będą w żaden sposób ograniczone lub obciążone prawami osób trzecich oraz nie będą naruszać praw osób trzecich,</w:t>
      </w:r>
    </w:p>
    <w:p w:rsidR="004804AF" w:rsidRPr="001B3551" w:rsidRDefault="004804AF" w:rsidP="004804AF">
      <w:pPr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nie udzielił żadnej osobie licencji uprawniającej do korzystania z Projektu, </w:t>
      </w:r>
    </w:p>
    <w:p w:rsidR="004804AF" w:rsidRPr="001B3551" w:rsidRDefault="004804AF" w:rsidP="004804AF">
      <w:pPr>
        <w:numPr>
          <w:ilvl w:val="0"/>
          <w:numId w:val="50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posiada wyłączne prawo do udzielania zezwoleń na rozporządzanie i korzystanie z Projektu. </w:t>
      </w:r>
    </w:p>
    <w:p w:rsidR="004804AF" w:rsidRPr="001B3551" w:rsidRDefault="004804AF" w:rsidP="004804AF">
      <w:pPr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 przypadku wystąpienia przeciwko Zamawiającemu przez osobę trzecią z roszczeniami wynikającymi z naruszenia jej praw Wykonawca zobowiązany jest do ich zaspokojenia i zwolnienia Zamawiającego od obowiązku świadczeń z tego tytułu.</w:t>
      </w:r>
    </w:p>
    <w:p w:rsidR="004804AF" w:rsidRPr="001B3551" w:rsidRDefault="004804AF" w:rsidP="004804AF">
      <w:pPr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lastRenderedPageBreak/>
        <w:t xml:space="preserve">W przypadku dochodzenia na drodze sądowej przez osoby trzecie roszczeń wynikających </w:t>
      </w:r>
      <w:r w:rsidRPr="001B3551">
        <w:rPr>
          <w:rFonts w:asciiTheme="minorHAnsi" w:hAnsiTheme="minorHAnsi" w:cstheme="minorHAnsi"/>
        </w:rPr>
        <w:br/>
        <w:t>z powyższych tytułów przeciwko Zamawiającemu, Wykonawca będzie zobowiązany do przystąpienia w procesie do Zamawiającego i podjęcia wszelkich czynności w celu jego zwolnienia z udziału w sprawie.</w:t>
      </w:r>
    </w:p>
    <w:p w:rsidR="004804AF" w:rsidRPr="001B3551" w:rsidRDefault="004804AF" w:rsidP="004804AF">
      <w:pPr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Na mocy niniejszej umowy, Wykonawca przenosi na Zamawiającego autorskie prawa majątkowe do projektu na następujących polach eksploatacji, bez żadnych ograniczeń czasowych i terytorialnych, a w szczególności: </w:t>
      </w:r>
    </w:p>
    <w:p w:rsidR="004804AF" w:rsidRPr="001B3551" w:rsidRDefault="004804AF" w:rsidP="004804AF">
      <w:pPr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 zakresie utrwalania i zwielokrotniania projektu – wytwarzanie jakąkolwiek techniką egzemplarzy projektu, w tym techniką reprograficzną, zapisu magnetycznego oraz techniką cyfrową i drukarską oraz wprowadzania do pamięci komputera,</w:t>
      </w:r>
    </w:p>
    <w:p w:rsidR="004804AF" w:rsidRPr="001B3551" w:rsidRDefault="004804AF" w:rsidP="004804AF">
      <w:pPr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korzystanie na własny użytek, w szczególności w celu wykonania zadania objętego projektem, co obejmuje także prawo do zbycia tych praw na rzecz podmiotów trzecich,</w:t>
      </w:r>
    </w:p>
    <w:p w:rsidR="004804AF" w:rsidRPr="001B3551" w:rsidRDefault="004804AF" w:rsidP="004804AF">
      <w:pPr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dokonywanie, za zgodą Wykonawcy, zmian i przeróbek w Projekcie.</w:t>
      </w:r>
    </w:p>
    <w:p w:rsidR="004804AF" w:rsidRPr="001B3551" w:rsidRDefault="004804AF" w:rsidP="004804AF">
      <w:pPr>
        <w:numPr>
          <w:ilvl w:val="0"/>
          <w:numId w:val="51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wyrażenie zgody na korzystanie i rozporządzanie prawami zależnymi.</w:t>
      </w:r>
    </w:p>
    <w:p w:rsidR="004804AF" w:rsidRPr="001B3551" w:rsidRDefault="004804AF" w:rsidP="004804AF">
      <w:pPr>
        <w:numPr>
          <w:ilvl w:val="0"/>
          <w:numId w:val="49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Zapłata wynagrodzenia, o którym mowa w § 5 niniejszej umowy, wyczerpuje wszelkie roszczenia Wykonawcy z tytułu przeniesienia na rzecz Zamawiającego autorskich praw majątkowych na wskazanych polach eksploatacji.</w:t>
      </w:r>
      <w:r w:rsidRPr="001B3551">
        <w:rPr>
          <w:rFonts w:asciiTheme="minorHAnsi" w:hAnsiTheme="minorHAnsi" w:cstheme="minorHAnsi"/>
          <w:b/>
          <w:bCs/>
        </w:rPr>
        <w:t xml:space="preserve"> 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7</w:t>
      </w:r>
    </w:p>
    <w:p w:rsidR="004804AF" w:rsidRPr="001B3551" w:rsidRDefault="004804AF" w:rsidP="004804AF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Wykonawca udzieli Zamawiającemu 12 miesięcy gwarancji</w:t>
      </w:r>
      <w:r w:rsidRPr="001B3551">
        <w:rPr>
          <w:rFonts w:asciiTheme="minorHAnsi" w:hAnsiTheme="minorHAnsi" w:cstheme="minorHAnsi"/>
          <w:b/>
          <w:color w:val="FF0000"/>
        </w:rPr>
        <w:t xml:space="preserve"> </w:t>
      </w:r>
      <w:r w:rsidRPr="001B3551">
        <w:rPr>
          <w:rFonts w:asciiTheme="minorHAnsi" w:hAnsiTheme="minorHAnsi" w:cstheme="minorHAnsi"/>
        </w:rPr>
        <w:t xml:space="preserve">na wykonane prace projektowe będące przedmiotem niniejszej umowy, liczonych od daty  odbioru przedmiotu umowy z zastrzeżeniem ust. 3 i 4. Z tytułu udzielonej gwarancji Wykonawca jest odpowiedzialny wobec Zamawiającego za wady przedmiotu umowy zmniejszające jego wartość lub użyteczność ze względu na cel w umowie określony, a w szczególności za rozwiązania niezgodne z obowiązującymi przepisami prawa. </w:t>
      </w:r>
    </w:p>
    <w:p w:rsidR="004804AF" w:rsidRPr="001B3551" w:rsidRDefault="004804AF" w:rsidP="004804AF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 przypadku ujawnienia się wad przedmiotu umowy w okresie gwarancji, Zamawiający ma prawo żądać ich nieodpłatnego usunięcia w terminie 14 dni od daty powiadomienia Wykonawcy.</w:t>
      </w:r>
    </w:p>
    <w:p w:rsidR="004804AF" w:rsidRPr="001B3551" w:rsidRDefault="004804AF" w:rsidP="004804AF">
      <w:pPr>
        <w:numPr>
          <w:ilvl w:val="0"/>
          <w:numId w:val="48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Wykonawca odpowiada za wady przedmiotu umowy również po upływie okresu gwarancji </w:t>
      </w:r>
      <w:r w:rsidRPr="001B3551">
        <w:rPr>
          <w:rFonts w:asciiTheme="minorHAnsi" w:hAnsiTheme="minorHAnsi" w:cstheme="minorHAnsi"/>
        </w:rPr>
        <w:br/>
        <w:t>i rękojmi, o ile zamawiający zawiadomił Wykonawcę o wadzie przed upływem okresu gwarancji i rękojmi.</w:t>
      </w:r>
    </w:p>
    <w:p w:rsidR="004804AF" w:rsidRPr="001B3551" w:rsidRDefault="004804AF" w:rsidP="004804AF">
      <w:pPr>
        <w:numPr>
          <w:ilvl w:val="0"/>
          <w:numId w:val="48"/>
        </w:numPr>
        <w:spacing w:after="240" w:line="276" w:lineRule="auto"/>
        <w:jc w:val="both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</w:rPr>
        <w:t>Jeżeli Wykonawca nie usunie wad lub braków w wyznaczonym terminie, to Zamawiający może zlecić ich usunięcie na koszt Wykonawcy.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 xml:space="preserve"> § 8</w:t>
      </w:r>
    </w:p>
    <w:p w:rsidR="004804AF" w:rsidRPr="001B3551" w:rsidRDefault="004804AF" w:rsidP="004804AF">
      <w:pPr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może odstąpić od umowy w przypadku wystąpienia sytuacji przedstawionej w art. 456 Prawa zamówień publicznych.</w:t>
      </w:r>
    </w:p>
    <w:p w:rsidR="004804AF" w:rsidRPr="001B3551" w:rsidRDefault="004804AF" w:rsidP="004804AF">
      <w:pPr>
        <w:numPr>
          <w:ilvl w:val="0"/>
          <w:numId w:val="56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Zamawiający może odstąpić od Umowy ze skutkiem natychmiastowym, jeżeli:</w:t>
      </w:r>
    </w:p>
    <w:p w:rsidR="004804AF" w:rsidRPr="001B3551" w:rsidRDefault="004804AF" w:rsidP="004804AF">
      <w:pPr>
        <w:numPr>
          <w:ilvl w:val="1"/>
          <w:numId w:val="54"/>
        </w:numPr>
        <w:tabs>
          <w:tab w:val="clear" w:pos="1080"/>
          <w:tab w:val="num" w:pos="993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Wykonawca z przyczyn niezależnych od Zamawiającego nie rozpoczął realizacji usługi lub  przerwał realizację usługi i nie realizuje jej w okresie 7 dni, licząc od dnia pisemnego wezwania Zamawiającego do realizacji usługi,</w:t>
      </w:r>
    </w:p>
    <w:p w:rsidR="004804AF" w:rsidRPr="001B3551" w:rsidRDefault="004804AF" w:rsidP="004804AF">
      <w:pPr>
        <w:numPr>
          <w:ilvl w:val="1"/>
          <w:numId w:val="54"/>
        </w:numPr>
        <w:tabs>
          <w:tab w:val="clear" w:pos="1080"/>
          <w:tab w:val="num" w:pos="993"/>
        </w:tabs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lastRenderedPageBreak/>
        <w:t>Wykonawca nie wykonuje przedmiotu umowy zgodnie z Umową.</w:t>
      </w:r>
    </w:p>
    <w:p w:rsidR="004804AF" w:rsidRPr="001B3551" w:rsidRDefault="004804AF" w:rsidP="004804AF">
      <w:pPr>
        <w:numPr>
          <w:ilvl w:val="0"/>
          <w:numId w:val="54"/>
        </w:num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Wykonawca może odstąpić od umowy ze skutkiem natychmiastowym, jeżeli przerwa </w:t>
      </w:r>
      <w:r w:rsidRPr="001B3551">
        <w:rPr>
          <w:rFonts w:asciiTheme="minorHAnsi" w:hAnsiTheme="minorHAnsi" w:cstheme="minorHAnsi"/>
        </w:rPr>
        <w:br/>
        <w:t xml:space="preserve">w realizacji usług wynikła z przyczyn leżących po stronie Zamawiającego jest dłuższa jednorazowo niż 14 dni. </w:t>
      </w:r>
    </w:p>
    <w:p w:rsidR="004804AF" w:rsidRPr="001B3551" w:rsidRDefault="004804AF" w:rsidP="004804AF">
      <w:pPr>
        <w:widowControl w:val="0"/>
        <w:numPr>
          <w:ilvl w:val="0"/>
          <w:numId w:val="54"/>
        </w:numPr>
        <w:tabs>
          <w:tab w:val="clear" w:pos="360"/>
          <w:tab w:val="num" w:pos="426"/>
          <w:tab w:val="left" w:pos="10206"/>
        </w:tabs>
        <w:autoSpaceDE w:val="0"/>
        <w:autoSpaceDN w:val="0"/>
        <w:adjustRightInd w:val="0"/>
        <w:spacing w:line="276" w:lineRule="auto"/>
        <w:ind w:left="426" w:right="-2" w:hanging="426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Odstąpienie od Umowy powinno nastąpić w formie pisemnej pod rygorem nieważności takiego oświadczenia i powinno zawierać uzasadnienie.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9</w:t>
      </w:r>
    </w:p>
    <w:p w:rsidR="004804AF" w:rsidRPr="001B3551" w:rsidRDefault="004804AF" w:rsidP="004804AF">
      <w:pPr>
        <w:pStyle w:val="Style49"/>
        <w:widowControl/>
        <w:numPr>
          <w:ilvl w:val="0"/>
          <w:numId w:val="57"/>
        </w:numPr>
        <w:tabs>
          <w:tab w:val="left" w:pos="284"/>
        </w:tabs>
        <w:spacing w:before="10" w:line="276" w:lineRule="auto"/>
        <w:ind w:right="-41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 xml:space="preserve">Zamawiający przewiduje możliwość dokonania zmiany postanowień zawartej umowy w przypadkach, o których mowa w art. 455 ust. 1,2,3 ustawy </w:t>
      </w:r>
      <w:proofErr w:type="spellStart"/>
      <w:r w:rsidRPr="001B3551">
        <w:rPr>
          <w:rFonts w:asciiTheme="minorHAnsi" w:hAnsiTheme="minorHAnsi" w:cstheme="minorHAnsi"/>
        </w:rPr>
        <w:t>Pzp</w:t>
      </w:r>
      <w:proofErr w:type="spellEnd"/>
      <w:r w:rsidRPr="001B3551">
        <w:rPr>
          <w:rFonts w:asciiTheme="minorHAnsi" w:hAnsiTheme="minorHAnsi" w:cstheme="minorHAnsi"/>
        </w:rPr>
        <w:t xml:space="preserve"> tj. w przypadkach:</w:t>
      </w:r>
    </w:p>
    <w:p w:rsidR="004804AF" w:rsidRPr="001B3551" w:rsidRDefault="004804AF" w:rsidP="004804A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wystąpienia okoliczności niezależnych od stron skutkujących niemożnością dotrzymania terminu realizacji przedmiotu umowy,</w:t>
      </w:r>
    </w:p>
    <w:p w:rsidR="004804AF" w:rsidRPr="001B3551" w:rsidRDefault="004804AF" w:rsidP="004804A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zmiany obowiązujących przepisów, jeżeli zgodnie z nimi konieczne będzie dostosowanie treści umowy do aktualnego stanu prawnego,</w:t>
      </w:r>
    </w:p>
    <w:p w:rsidR="004804AF" w:rsidRPr="001B3551" w:rsidRDefault="004804AF" w:rsidP="004804AF">
      <w:pPr>
        <w:pStyle w:val="Style49"/>
        <w:widowControl/>
        <w:numPr>
          <w:ilvl w:val="0"/>
          <w:numId w:val="58"/>
        </w:numPr>
        <w:tabs>
          <w:tab w:val="left" w:pos="284"/>
        </w:tabs>
        <w:spacing w:line="276" w:lineRule="auto"/>
        <w:ind w:right="-41"/>
        <w:rPr>
          <w:rStyle w:val="FontStyle97"/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</w:rPr>
        <w:t xml:space="preserve">wystąpienie siły wyższej. </w:t>
      </w:r>
      <w:r w:rsidRPr="001B3551">
        <w:rPr>
          <w:rStyle w:val="FontStyle97"/>
          <w:rFonts w:asciiTheme="minorHAnsi" w:hAnsiTheme="minorHAnsi" w:cstheme="minorHAnsi"/>
          <w:sz w:val="24"/>
          <w:szCs w:val="24"/>
        </w:rPr>
        <w:t xml:space="preserve">Dla potrzeb Umowy, "Siła Wyższa" oznacza zdarzenie, którego wystąpienie jest niezależne od </w:t>
      </w:r>
      <w:r w:rsidR="00B757F1" w:rsidRPr="001B3551">
        <w:rPr>
          <w:rStyle w:val="FontStyle97"/>
          <w:rFonts w:asciiTheme="minorHAnsi" w:hAnsiTheme="minorHAnsi" w:cstheme="minorHAnsi"/>
          <w:sz w:val="24"/>
          <w:szCs w:val="24"/>
        </w:rPr>
        <w:t>S</w:t>
      </w:r>
      <w:r w:rsidRPr="001B3551">
        <w:rPr>
          <w:rStyle w:val="FontStyle97"/>
          <w:rFonts w:asciiTheme="minorHAnsi" w:hAnsiTheme="minorHAnsi" w:cstheme="minorHAnsi"/>
          <w:sz w:val="24"/>
          <w:szCs w:val="24"/>
        </w:rPr>
        <w:t>tron i któremu nie mogą one zapobiec przy zachowaniu należytej staranności, a w szczególności: wojny, stany nadzwyczajne, klęski żywiołowe, epidemie, ograniczenia związane z kwarantanną, embargo, rewolucje, zamieszki i strajki.</w:t>
      </w:r>
    </w:p>
    <w:p w:rsidR="004804AF" w:rsidRPr="001B3551" w:rsidRDefault="004804AF" w:rsidP="004804A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Style w:val="FontStyle97"/>
          <w:rFonts w:asciiTheme="minorHAnsi" w:hAnsiTheme="minorHAnsi" w:cstheme="minorHAnsi"/>
          <w:sz w:val="24"/>
          <w:szCs w:val="24"/>
          <w:lang w:eastAsia="pl-PL"/>
        </w:rPr>
        <w:t xml:space="preserve">zmiany stawki podatku od towarów i usług </w:t>
      </w:r>
      <w:r w:rsidRPr="001B3551">
        <w:rPr>
          <w:rFonts w:asciiTheme="minorHAnsi" w:hAnsiTheme="minorHAnsi" w:cstheme="minorHAnsi"/>
          <w:sz w:val="24"/>
          <w:szCs w:val="24"/>
        </w:rPr>
        <w:t>zmiany przepisów powodujących konieczność zastosowania innych rozwiązań niż zakładano w opisie przedmiotu zamówienia, w szczególności w przypadku konieczności realizowania umowy przy zastosowaniu innych rozwiązań technicznych, technologicznych lub materiałowych,</w:t>
      </w:r>
    </w:p>
    <w:p w:rsidR="004804AF" w:rsidRPr="001B3551" w:rsidRDefault="004804AF" w:rsidP="004804AF">
      <w:pPr>
        <w:pStyle w:val="Akapitzlist"/>
        <w:widowControl w:val="0"/>
        <w:numPr>
          <w:ilvl w:val="0"/>
          <w:numId w:val="58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zmiany osób reprezentujących Zamawiającego/Wykonawcę w przypadku zmian organizacyjnych lub wynikłych z przyczyn losowych.</w:t>
      </w:r>
    </w:p>
    <w:p w:rsidR="004804AF" w:rsidRPr="001B3551" w:rsidRDefault="004804AF" w:rsidP="004804AF">
      <w:pPr>
        <w:pStyle w:val="Style49"/>
        <w:widowControl/>
        <w:numPr>
          <w:ilvl w:val="0"/>
          <w:numId w:val="57"/>
        </w:numPr>
        <w:tabs>
          <w:tab w:val="left" w:pos="284"/>
        </w:tabs>
        <w:spacing w:before="10" w:line="276" w:lineRule="auto"/>
        <w:ind w:right="-41"/>
        <w:rPr>
          <w:rFonts w:asciiTheme="minorHAnsi" w:hAnsiTheme="minorHAnsi" w:cstheme="minorHAnsi"/>
        </w:rPr>
      </w:pPr>
      <w:bookmarkStart w:id="1" w:name="_GoBack"/>
      <w:bookmarkEnd w:id="1"/>
      <w:r w:rsidRPr="001B3551">
        <w:rPr>
          <w:rFonts w:asciiTheme="minorHAnsi" w:hAnsiTheme="minorHAnsi" w:cstheme="minorHAnsi"/>
        </w:rPr>
        <w:t>Wszelkie zmiany umowy są dokonywane w formie pisemnej w drodze aneksu do umowy, pod rygorem nieważności.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10</w:t>
      </w:r>
    </w:p>
    <w:p w:rsidR="004804AF" w:rsidRPr="001B3551" w:rsidRDefault="004804AF" w:rsidP="004804AF">
      <w:pPr>
        <w:spacing w:line="276" w:lineRule="auto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Zgodnie z art. 13 ust. 1 i 2 rozporządzenia Parlamentu Europejskiego i Rady (UE) 2016/679</w:t>
      </w:r>
      <w:r w:rsidRPr="001B3551">
        <w:rPr>
          <w:rFonts w:asciiTheme="minorHAnsi" w:hAnsiTheme="minorHAnsi" w:cstheme="minorHAnsi"/>
        </w:rPr>
        <w:br/>
        <w:t xml:space="preserve">z dnia 27 kwietnia 2016 r. w sprawie ochrony osób fizycznych w związku z przetwarzaniem danych osobowych i w sprawie swobodnego przepływu takich danych (Dz. U. UE L 2016.119.1 z 04.05.2016 r.), dalej „RODO”, Zamawiający informuję, że: </w:t>
      </w:r>
    </w:p>
    <w:p w:rsidR="004804AF" w:rsidRPr="001B3551" w:rsidRDefault="004804AF" w:rsidP="004804AF">
      <w:pPr>
        <w:widowControl w:val="0"/>
        <w:numPr>
          <w:ilvl w:val="0"/>
          <w:numId w:val="55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u w:color="000000"/>
          <w:lang w:val="x-none" w:eastAsia="x-none"/>
        </w:rPr>
      </w:pPr>
      <w:r w:rsidRPr="001B3551">
        <w:rPr>
          <w:rFonts w:asciiTheme="minorHAnsi" w:hAnsiTheme="minorHAnsi" w:cstheme="minorHAnsi"/>
          <w:u w:color="000000"/>
          <w:lang w:val="x-none" w:eastAsia="x-none"/>
        </w:rPr>
        <w:t>Administratorem Pani/Pana danych osobowych przetwarzanych w Centrum Edukacyjno-Wdrożeniowym w Chojnicach jest Centrum Edukacyjno - Wdrożeniowe w Chojnicach (CEW) z siedzibą przy ul. Marsz. J. Piłsudskiego 30a, w Chojnicach (kod pocztowy: 89-600), tel.: 523344450, adres e-mail: biuro@cewchojnice.eu</w:t>
      </w:r>
    </w:p>
    <w:p w:rsidR="004804AF" w:rsidRPr="001B3551" w:rsidRDefault="004804AF" w:rsidP="004804AF">
      <w:pPr>
        <w:pStyle w:val="Akapitzlist"/>
        <w:numPr>
          <w:ilvl w:val="0"/>
          <w:numId w:val="55"/>
        </w:numPr>
        <w:ind w:left="714" w:hanging="357"/>
        <w:jc w:val="both"/>
        <w:rPr>
          <w:rStyle w:val="Hipercze"/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 xml:space="preserve">Inspektorem ochrony danych osobowych w Centrum Edukacyjno-=Wdrożeniowym w Chojnicach jest Mateusz Zarychta, tel. 505-540-306, e-mail: </w:t>
      </w:r>
      <w:hyperlink r:id="rId12" w:history="1">
        <w:r w:rsidRPr="001B3551">
          <w:rPr>
            <w:rStyle w:val="Hipercze"/>
            <w:rFonts w:asciiTheme="minorHAnsi" w:hAnsiTheme="minorHAnsi" w:cstheme="minorHAnsi"/>
            <w:sz w:val="24"/>
            <w:szCs w:val="24"/>
          </w:rPr>
          <w:t>mateusz@epomerania.pl</w:t>
        </w:r>
      </w:hyperlink>
    </w:p>
    <w:p w:rsidR="004804AF" w:rsidRPr="001B3551" w:rsidRDefault="004804AF" w:rsidP="004804AF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Państwa dane osobowe przetwarzane będą na podstawie art. 6 ust. 1 lit. c RODO w celu związanym z realizacją przedmiotu umowy Projektu.</w:t>
      </w:r>
    </w:p>
    <w:p w:rsidR="004804AF" w:rsidRPr="001B3551" w:rsidRDefault="004804AF" w:rsidP="004804AF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Odbiorcami Państwa danych osobowych będą tylko instytucje upoważnione z mocy prawa.</w:t>
      </w:r>
    </w:p>
    <w:p w:rsidR="004804AF" w:rsidRPr="001B3551" w:rsidRDefault="004804AF" w:rsidP="004804AF">
      <w:pPr>
        <w:pStyle w:val="Akapitzlist"/>
        <w:numPr>
          <w:ilvl w:val="0"/>
          <w:numId w:val="5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lastRenderedPageBreak/>
        <w:t>Państwa dane osobowe będą przechowywane przez okres niezbędny zgodnie z art. 78 ustawy Pzp, przez okres obowiązywania umowy, w tym okres udzielonej rękojmi i gwarancji. Ponadto przekazane dane będą przechowywane przez okres wynikający z przepisów prawa, m.in. ustawy z dnia 14 lipca 1983 r. o narodowym zasobie archiwalnym i archiwach i przepisach wykonawczych.</w:t>
      </w:r>
    </w:p>
    <w:p w:rsidR="004804AF" w:rsidRPr="001B3551" w:rsidRDefault="004804AF" w:rsidP="004804AF">
      <w:pPr>
        <w:pStyle w:val="Akapitzlist"/>
        <w:numPr>
          <w:ilvl w:val="0"/>
          <w:numId w:val="55"/>
        </w:numPr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W odniesieniu do Państwa danych osobowych decyzje nie będą podejmowane w sposób zautomatyzowany, stosowanie do art. 22 RODO.</w:t>
      </w:r>
    </w:p>
    <w:p w:rsidR="004804AF" w:rsidRPr="001B3551" w:rsidRDefault="004804AF" w:rsidP="004804AF">
      <w:pPr>
        <w:pStyle w:val="Akapitzlist"/>
        <w:numPr>
          <w:ilvl w:val="0"/>
          <w:numId w:val="55"/>
        </w:numPr>
        <w:spacing w:after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Posiadają Państwo:</w:t>
      </w:r>
    </w:p>
    <w:p w:rsidR="004804AF" w:rsidRPr="001B3551" w:rsidRDefault="004804AF" w:rsidP="004804AF">
      <w:pPr>
        <w:pStyle w:val="Akapitzlist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− na podstawie art. 15 RODO prawo dostępu do danych osobowych Pani/Pana dotyczących;</w:t>
      </w:r>
    </w:p>
    <w:p w:rsidR="004804AF" w:rsidRPr="001B3551" w:rsidRDefault="004804AF" w:rsidP="004804AF">
      <w:pPr>
        <w:pStyle w:val="Akapitzlist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− na podstawie art. 16 RODO prawo do sprostowania Pani/Pana danych osobowych;</w:t>
      </w:r>
    </w:p>
    <w:p w:rsidR="004804AF" w:rsidRPr="001B3551" w:rsidRDefault="004804AF" w:rsidP="004804AF">
      <w:pPr>
        <w:pStyle w:val="Akapitzlist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− na podstawie art. 18 RODO prawo żądania od administratora ograniczenia przetwarzania danych osobowych z zastrzeżeniem przypadków, o których mowa w art. 18 ust. 2 RODO;</w:t>
      </w:r>
    </w:p>
    <w:p w:rsidR="004804AF" w:rsidRPr="001B3551" w:rsidRDefault="004804AF" w:rsidP="004804AF">
      <w:pPr>
        <w:pStyle w:val="Akapitzlist"/>
        <w:ind w:left="714"/>
        <w:jc w:val="both"/>
        <w:rPr>
          <w:rFonts w:asciiTheme="minorHAnsi" w:hAnsiTheme="minorHAnsi" w:cstheme="minorHAnsi"/>
          <w:sz w:val="24"/>
          <w:szCs w:val="24"/>
        </w:rPr>
      </w:pPr>
      <w:r w:rsidRPr="001B3551">
        <w:rPr>
          <w:rFonts w:asciiTheme="minorHAnsi" w:hAnsiTheme="minorHAnsi" w:cstheme="minorHAnsi"/>
          <w:sz w:val="24"/>
          <w:szCs w:val="24"/>
        </w:rPr>
        <w:t>− prawo do wniesienia skargi do Prezesa Urzędu Ochrony Danych Osobowych, gdy uzna Pani/Pan, że</w:t>
      </w:r>
      <w:r w:rsidR="00993040" w:rsidRPr="001B3551">
        <w:rPr>
          <w:rFonts w:asciiTheme="minorHAnsi" w:hAnsiTheme="minorHAnsi" w:cstheme="minorHAnsi"/>
          <w:sz w:val="24"/>
          <w:szCs w:val="24"/>
        </w:rPr>
        <w:t> </w:t>
      </w:r>
      <w:r w:rsidRPr="001B3551">
        <w:rPr>
          <w:rFonts w:asciiTheme="minorHAnsi" w:hAnsiTheme="minorHAnsi" w:cstheme="minorHAnsi"/>
          <w:sz w:val="24"/>
          <w:szCs w:val="24"/>
        </w:rPr>
        <w:t>przetwarzanie danych osobowych Pani/Pana dotyczących narusza przepisy RODO.</w:t>
      </w:r>
    </w:p>
    <w:p w:rsidR="004804AF" w:rsidRPr="001B3551" w:rsidRDefault="004804AF" w:rsidP="004804AF">
      <w:pPr>
        <w:pStyle w:val="Style8"/>
        <w:widowControl/>
        <w:numPr>
          <w:ilvl w:val="0"/>
          <w:numId w:val="55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pacing w:val="60"/>
        </w:rPr>
      </w:pPr>
      <w:r w:rsidRPr="001B3551">
        <w:rPr>
          <w:rFonts w:asciiTheme="minorHAnsi" w:eastAsia="Calibri" w:hAnsiTheme="minorHAnsi" w:cstheme="minorHAnsi"/>
          <w:u w:color="000000"/>
          <w:lang w:eastAsia="en-US"/>
        </w:rPr>
        <w:t>Nie przysługuje Państwu:</w:t>
      </w:r>
    </w:p>
    <w:p w:rsidR="004804AF" w:rsidRPr="001B3551" w:rsidRDefault="004804AF" w:rsidP="004804AF">
      <w:pPr>
        <w:pStyle w:val="Style8"/>
        <w:widowControl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- w związku z art. 17 ust. 3 lit. b, d lub e RODO prawo do usunięcia danych osobowych;</w:t>
      </w:r>
    </w:p>
    <w:p w:rsidR="004804AF" w:rsidRPr="001B3551" w:rsidRDefault="004804AF" w:rsidP="004804AF">
      <w:pPr>
        <w:pStyle w:val="Style8"/>
        <w:widowControl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- prawo do przenoszenia danych osobowych, o którym mowa w art. 20 RODO;</w:t>
      </w:r>
    </w:p>
    <w:p w:rsidR="004804AF" w:rsidRPr="001B3551" w:rsidRDefault="004804AF" w:rsidP="004804AF">
      <w:pPr>
        <w:pStyle w:val="Style8"/>
        <w:widowControl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- na podstawie art. 21 RODO prawo sprzeciwu, wobec przetwarzania danych osobowych, gdyż podstawą prawną przetwarzania Państwa danych osobowych jest art. 6 ust. 1 lit. c RODO.</w:t>
      </w:r>
    </w:p>
    <w:p w:rsidR="004804AF" w:rsidRPr="001B3551" w:rsidRDefault="004804AF" w:rsidP="004804AF">
      <w:pPr>
        <w:spacing w:before="24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§ 11</w:t>
      </w:r>
    </w:p>
    <w:p w:rsidR="004804AF" w:rsidRPr="001B3551" w:rsidRDefault="004804AF" w:rsidP="004804A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</w:rPr>
        <w:t>W sprawach nieuregulowanych niniejszą umową mają zastosowania przepisy Kodeks cywilnego, ustawy Prawo zamówień publicznych, ustawy z dnia 4 lutego 1994 r. o prawie autorskim i prawach pokrewnych oraz inne przepisy mające związek z realizacją umowy.</w:t>
      </w:r>
    </w:p>
    <w:p w:rsidR="004804AF" w:rsidRPr="001B3551" w:rsidRDefault="004804AF" w:rsidP="004804A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  <w:bCs/>
        </w:rPr>
        <w:t xml:space="preserve">Wszystkie ewentualne spory wynikające z niniejszej umowy będą rozstrzygane przez </w:t>
      </w:r>
      <w:r w:rsidR="006C4760" w:rsidRPr="001B3551">
        <w:rPr>
          <w:rFonts w:asciiTheme="minorHAnsi" w:hAnsiTheme="minorHAnsi" w:cstheme="minorHAnsi"/>
          <w:bCs/>
        </w:rPr>
        <w:t>s</w:t>
      </w:r>
      <w:r w:rsidRPr="001B3551">
        <w:rPr>
          <w:rFonts w:asciiTheme="minorHAnsi" w:hAnsiTheme="minorHAnsi" w:cstheme="minorHAnsi"/>
          <w:bCs/>
        </w:rPr>
        <w:t>ąd</w:t>
      </w:r>
      <w:r w:rsidR="006C4760" w:rsidRPr="001B3551">
        <w:rPr>
          <w:rFonts w:asciiTheme="minorHAnsi" w:hAnsiTheme="minorHAnsi" w:cstheme="minorHAnsi"/>
          <w:bCs/>
        </w:rPr>
        <w:t> </w:t>
      </w:r>
      <w:r w:rsidRPr="001B3551">
        <w:rPr>
          <w:rFonts w:asciiTheme="minorHAnsi" w:hAnsiTheme="minorHAnsi" w:cstheme="minorHAnsi"/>
          <w:bCs/>
        </w:rPr>
        <w:t>właściwy dla siedziby Zamawiającego.</w:t>
      </w:r>
    </w:p>
    <w:p w:rsidR="004804AF" w:rsidRPr="001B3551" w:rsidRDefault="004804AF" w:rsidP="004804AF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1B3551">
        <w:rPr>
          <w:rFonts w:asciiTheme="minorHAnsi" w:hAnsiTheme="minorHAnsi" w:cstheme="minorHAnsi"/>
          <w:bCs/>
        </w:rPr>
        <w:t>Umowa została sporządzona w dwóch jednobrzmiących egzemplarzach, po jednym dla każdej ze </w:t>
      </w:r>
      <w:r w:rsidR="00B757F1" w:rsidRPr="001B3551">
        <w:rPr>
          <w:rFonts w:asciiTheme="minorHAnsi" w:hAnsiTheme="minorHAnsi" w:cstheme="minorHAnsi"/>
          <w:bCs/>
        </w:rPr>
        <w:t>S</w:t>
      </w:r>
      <w:r w:rsidRPr="001B3551">
        <w:rPr>
          <w:rFonts w:asciiTheme="minorHAnsi" w:hAnsiTheme="minorHAnsi" w:cstheme="minorHAnsi"/>
          <w:bCs/>
        </w:rPr>
        <w:t>tron.</w:t>
      </w:r>
    </w:p>
    <w:p w:rsidR="00993040" w:rsidRPr="001B3551" w:rsidRDefault="00993040" w:rsidP="00993040">
      <w:pPr>
        <w:widowControl w:val="0"/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:rsidR="004804AF" w:rsidRPr="001B3551" w:rsidRDefault="004804AF" w:rsidP="004804A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 xml:space="preserve">ZAMAWIAJĄCY  </w:t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</w:r>
      <w:r w:rsidRPr="001B3551">
        <w:rPr>
          <w:rFonts w:asciiTheme="minorHAnsi" w:hAnsiTheme="minorHAnsi" w:cstheme="minorHAnsi"/>
          <w:b/>
          <w:bCs/>
        </w:rPr>
        <w:tab/>
        <w:t>WYKONAWCA</w:t>
      </w:r>
    </w:p>
    <w:p w:rsidR="004804AF" w:rsidRPr="001B3551" w:rsidRDefault="004804AF" w:rsidP="004804A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62745A" w:rsidRPr="001B3551" w:rsidRDefault="0062745A" w:rsidP="004804A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4804AF" w:rsidRPr="001B3551" w:rsidRDefault="004804AF" w:rsidP="004804AF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:rsidR="00190391" w:rsidRPr="001B3551" w:rsidRDefault="004804AF" w:rsidP="00E57BB5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B3551">
        <w:rPr>
          <w:rFonts w:asciiTheme="minorHAnsi" w:hAnsiTheme="minorHAnsi" w:cstheme="minorHAnsi"/>
          <w:b/>
          <w:bCs/>
        </w:rPr>
        <w:t>KONTRASYGNATA</w:t>
      </w:r>
    </w:p>
    <w:sectPr w:rsidR="00190391" w:rsidRPr="001B3551" w:rsidSect="00E67D25">
      <w:footerReference w:type="default" r:id="rId13"/>
      <w:headerReference w:type="first" r:id="rId14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28F" w:rsidRDefault="0044228F">
      <w:r>
        <w:separator/>
      </w:r>
    </w:p>
  </w:endnote>
  <w:endnote w:type="continuationSeparator" w:id="0">
    <w:p w:rsidR="0044228F" w:rsidRDefault="0044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79918624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167011567"/>
          <w:docPartObj>
            <w:docPartGallery w:val="Page Numbers (Top of Page)"/>
            <w:docPartUnique/>
          </w:docPartObj>
        </w:sdtPr>
        <w:sdtContent>
          <w:p w:rsidR="00CF5800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__________________________________________________________________________________________</w:t>
            </w:r>
          </w:p>
          <w:p w:rsidR="00E67D25" w:rsidRPr="00E67D25" w:rsidRDefault="00CF5800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CEW.251.</w:t>
            </w:r>
            <w:r w:rsidR="00CA36DD">
              <w:rPr>
                <w:rFonts w:asciiTheme="minorHAnsi" w:hAnsiTheme="minorHAnsi" w:cstheme="minorHAnsi"/>
                <w:sz w:val="20"/>
                <w:szCs w:val="20"/>
              </w:rPr>
              <w:t>3.2023</w:t>
            </w:r>
            <w:r w:rsidRPr="00E3613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E6034">
              <w:rPr>
                <w:rFonts w:asciiTheme="minorHAnsi" w:hAnsiTheme="minorHAnsi" w:cstheme="minorHAnsi"/>
                <w:sz w:val="20"/>
                <w:szCs w:val="20"/>
              </w:rPr>
              <w:t>Ogłoszenie o zamówieniu</w:t>
            </w:r>
            <w:r w:rsidR="00E67D2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E603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7D25" w:rsidRPr="00E67D25">
              <w:rPr>
                <w:rFonts w:asciiTheme="minorHAnsi" w:hAnsiTheme="minorHAnsi" w:cstheme="minorHAnsi"/>
                <w:sz w:val="20"/>
                <w:szCs w:val="20"/>
              </w:rPr>
              <w:t>Opracowanie projektu koncepcyjnego wraz z programem funkcjonalno-użytkowym dla zadania: „Rozbudowa wraz z przebudową i nadbudową budynku Eksperymentarium</w:t>
            </w:r>
          </w:p>
          <w:p w:rsidR="00CF5800" w:rsidRPr="00FD5D2F" w:rsidRDefault="00E67D25" w:rsidP="00E67D25">
            <w:pPr>
              <w:pStyle w:val="Stop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7D25">
              <w:rPr>
                <w:rFonts w:asciiTheme="minorHAnsi" w:hAnsiTheme="minorHAnsi" w:cstheme="minorHAnsi"/>
                <w:sz w:val="20"/>
                <w:szCs w:val="20"/>
              </w:rPr>
              <w:t>na potrzeby Planetarium w Chojnicach”</w:t>
            </w:r>
            <w:r w:rsidR="00CF580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CF5800" w:rsidRPr="00FD5D2F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15AF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33</w:t>
            </w:r>
            <w:r w:rsidR="00CF5800" w:rsidRPr="00FD5D2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28F" w:rsidRDefault="0044228F">
      <w:r>
        <w:separator/>
      </w:r>
    </w:p>
  </w:footnote>
  <w:footnote w:type="continuationSeparator" w:id="0">
    <w:p w:rsidR="0044228F" w:rsidRDefault="0044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800" w:rsidRDefault="00CF5800" w:rsidP="00702B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519CC"/>
    <w:multiLevelType w:val="hybridMultilevel"/>
    <w:tmpl w:val="B8F2C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1F00F4"/>
    <w:multiLevelType w:val="hybridMultilevel"/>
    <w:tmpl w:val="62D4B9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755704A"/>
    <w:multiLevelType w:val="hybridMultilevel"/>
    <w:tmpl w:val="D9A6765A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10B0C"/>
    <w:multiLevelType w:val="hybridMultilevel"/>
    <w:tmpl w:val="2DF80240"/>
    <w:lvl w:ilvl="0" w:tplc="C67275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4A807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5544628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D3397F"/>
    <w:multiLevelType w:val="hybridMultilevel"/>
    <w:tmpl w:val="5A0CEF88"/>
    <w:lvl w:ilvl="0" w:tplc="E5523EC6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961C3"/>
    <w:multiLevelType w:val="hybridMultilevel"/>
    <w:tmpl w:val="8F0EB0CE"/>
    <w:lvl w:ilvl="0" w:tplc="788C0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D997801"/>
    <w:multiLevelType w:val="multilevel"/>
    <w:tmpl w:val="6B483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DD74C29"/>
    <w:multiLevelType w:val="hybridMultilevel"/>
    <w:tmpl w:val="38B62404"/>
    <w:lvl w:ilvl="0" w:tplc="0E369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B674CC"/>
    <w:multiLevelType w:val="multilevel"/>
    <w:tmpl w:val="E814D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0DE6F8D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B1F4C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E160522"/>
    <w:multiLevelType w:val="hybridMultilevel"/>
    <w:tmpl w:val="06FA1EB8"/>
    <w:lvl w:ilvl="0" w:tplc="AD9E29E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2A841ED"/>
    <w:multiLevelType w:val="hybridMultilevel"/>
    <w:tmpl w:val="C47425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656E76E8"/>
    <w:multiLevelType w:val="hybridMultilevel"/>
    <w:tmpl w:val="01B4C6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7" w15:restartNumberingAfterBreak="0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B573287"/>
    <w:multiLevelType w:val="hybridMultilevel"/>
    <w:tmpl w:val="7470468C"/>
    <w:lvl w:ilvl="0" w:tplc="1BEC9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CAE2A4F"/>
    <w:multiLevelType w:val="hybridMultilevel"/>
    <w:tmpl w:val="87703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71CC7F19"/>
    <w:multiLevelType w:val="hybridMultilevel"/>
    <w:tmpl w:val="8CF62922"/>
    <w:lvl w:ilvl="0" w:tplc="0415000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8746F2"/>
    <w:multiLevelType w:val="multilevel"/>
    <w:tmpl w:val="096CE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39F7CB0"/>
    <w:multiLevelType w:val="hybridMultilevel"/>
    <w:tmpl w:val="11787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7E0425E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6160942">
    <w:abstractNumId w:val="60"/>
  </w:num>
  <w:num w:numId="2" w16cid:durableId="841696968">
    <w:abstractNumId w:val="42"/>
  </w:num>
  <w:num w:numId="3" w16cid:durableId="1401948470">
    <w:abstractNumId w:val="0"/>
  </w:num>
  <w:num w:numId="4" w16cid:durableId="1973440606">
    <w:abstractNumId w:val="40"/>
  </w:num>
  <w:num w:numId="5" w16cid:durableId="425267735">
    <w:abstractNumId w:val="8"/>
  </w:num>
  <w:num w:numId="6" w16cid:durableId="87846971">
    <w:abstractNumId w:val="36"/>
  </w:num>
  <w:num w:numId="7" w16cid:durableId="89863812">
    <w:abstractNumId w:val="9"/>
  </w:num>
  <w:num w:numId="8" w16cid:durableId="1000816091">
    <w:abstractNumId w:val="10"/>
  </w:num>
  <w:num w:numId="9" w16cid:durableId="228421884">
    <w:abstractNumId w:val="11"/>
  </w:num>
  <w:num w:numId="10" w16cid:durableId="194781665">
    <w:abstractNumId w:val="31"/>
  </w:num>
  <w:num w:numId="11" w16cid:durableId="1768693483">
    <w:abstractNumId w:val="47"/>
  </w:num>
  <w:num w:numId="12" w16cid:durableId="198781192">
    <w:abstractNumId w:val="41"/>
  </w:num>
  <w:num w:numId="13" w16cid:durableId="2057968037">
    <w:abstractNumId w:val="57"/>
  </w:num>
  <w:num w:numId="14" w16cid:durableId="1080641617">
    <w:abstractNumId w:val="4"/>
  </w:num>
  <w:num w:numId="15" w16cid:durableId="378480270">
    <w:abstractNumId w:val="29"/>
  </w:num>
  <w:num w:numId="16" w16cid:durableId="2120250717">
    <w:abstractNumId w:val="16"/>
  </w:num>
  <w:num w:numId="17" w16cid:durableId="669759">
    <w:abstractNumId w:val="59"/>
  </w:num>
  <w:num w:numId="18" w16cid:durableId="945966514">
    <w:abstractNumId w:val="27"/>
  </w:num>
  <w:num w:numId="19" w16cid:durableId="461969067">
    <w:abstractNumId w:val="12"/>
  </w:num>
  <w:num w:numId="20" w16cid:durableId="844439220">
    <w:abstractNumId w:val="30"/>
  </w:num>
  <w:num w:numId="21" w16cid:durableId="1610812785">
    <w:abstractNumId w:val="1"/>
  </w:num>
  <w:num w:numId="22" w16cid:durableId="426393494">
    <w:abstractNumId w:val="14"/>
  </w:num>
  <w:num w:numId="23" w16cid:durableId="1810589586">
    <w:abstractNumId w:val="7"/>
  </w:num>
  <w:num w:numId="24" w16cid:durableId="698823718">
    <w:abstractNumId w:val="37"/>
  </w:num>
  <w:num w:numId="25" w16cid:durableId="604314502">
    <w:abstractNumId w:val="6"/>
  </w:num>
  <w:num w:numId="26" w16cid:durableId="951983902">
    <w:abstractNumId w:val="44"/>
  </w:num>
  <w:num w:numId="27" w16cid:durableId="1625504787">
    <w:abstractNumId w:val="58"/>
  </w:num>
  <w:num w:numId="28" w16cid:durableId="558595035">
    <w:abstractNumId w:val="51"/>
  </w:num>
  <w:num w:numId="29" w16cid:durableId="937786452">
    <w:abstractNumId w:val="52"/>
  </w:num>
  <w:num w:numId="30" w16cid:durableId="186913408">
    <w:abstractNumId w:val="53"/>
  </w:num>
  <w:num w:numId="31" w16cid:durableId="831455562">
    <w:abstractNumId w:val="21"/>
  </w:num>
  <w:num w:numId="32" w16cid:durableId="927924302">
    <w:abstractNumId w:val="50"/>
  </w:num>
  <w:num w:numId="33" w16cid:durableId="21904972">
    <w:abstractNumId w:val="35"/>
  </w:num>
  <w:num w:numId="34" w16cid:durableId="383603050">
    <w:abstractNumId w:val="43"/>
  </w:num>
  <w:num w:numId="35" w16cid:durableId="1504053861">
    <w:abstractNumId w:val="45"/>
  </w:num>
  <w:num w:numId="36" w16cid:durableId="1009138476">
    <w:abstractNumId w:val="20"/>
  </w:num>
  <w:num w:numId="37" w16cid:durableId="1802843126">
    <w:abstractNumId w:val="22"/>
  </w:num>
  <w:num w:numId="38" w16cid:durableId="1545217582">
    <w:abstractNumId w:val="39"/>
  </w:num>
  <w:num w:numId="39" w16cid:durableId="907766485">
    <w:abstractNumId w:val="34"/>
  </w:num>
  <w:num w:numId="40" w16cid:durableId="2069180909">
    <w:abstractNumId w:val="13"/>
  </w:num>
  <w:num w:numId="41" w16cid:durableId="256989509">
    <w:abstractNumId w:val="33"/>
  </w:num>
  <w:num w:numId="42" w16cid:durableId="2096628002">
    <w:abstractNumId w:val="49"/>
  </w:num>
  <w:num w:numId="43" w16cid:durableId="2026131744">
    <w:abstractNumId w:val="26"/>
  </w:num>
  <w:num w:numId="44" w16cid:durableId="2019770482">
    <w:abstractNumId w:val="28"/>
  </w:num>
  <w:num w:numId="45" w16cid:durableId="1225095632">
    <w:abstractNumId w:val="55"/>
  </w:num>
  <w:num w:numId="46" w16cid:durableId="1794012991">
    <w:abstractNumId w:val="15"/>
  </w:num>
  <w:num w:numId="47" w16cid:durableId="2119986161">
    <w:abstractNumId w:val="5"/>
  </w:num>
  <w:num w:numId="48" w16cid:durableId="1036933886">
    <w:abstractNumId w:val="54"/>
  </w:num>
  <w:num w:numId="49" w16cid:durableId="450901585">
    <w:abstractNumId w:val="3"/>
  </w:num>
  <w:num w:numId="50" w16cid:durableId="2133672936">
    <w:abstractNumId w:val="38"/>
  </w:num>
  <w:num w:numId="51" w16cid:durableId="1557743544">
    <w:abstractNumId w:val="46"/>
  </w:num>
  <w:num w:numId="52" w16cid:durableId="432281449">
    <w:abstractNumId w:val="48"/>
  </w:num>
  <w:num w:numId="53" w16cid:durableId="1482582064">
    <w:abstractNumId w:val="32"/>
  </w:num>
  <w:num w:numId="54" w16cid:durableId="1053315023">
    <w:abstractNumId w:val="56"/>
  </w:num>
  <w:num w:numId="55" w16cid:durableId="103500408">
    <w:abstractNumId w:val="24"/>
  </w:num>
  <w:num w:numId="56" w16cid:durableId="393436919">
    <w:abstractNumId w:val="17"/>
  </w:num>
  <w:num w:numId="57" w16cid:durableId="2043968121">
    <w:abstractNumId w:val="18"/>
  </w:num>
  <w:num w:numId="58" w16cid:durableId="1322271343">
    <w:abstractNumId w:val="19"/>
  </w:num>
  <w:num w:numId="59" w16cid:durableId="1575159540">
    <w:abstractNumId w:val="23"/>
  </w:num>
  <w:num w:numId="60" w16cid:durableId="1685353625">
    <w:abstractNumId w:val="25"/>
  </w:num>
  <w:num w:numId="61" w16cid:durableId="1639846295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AF"/>
    <w:rsid w:val="000043E7"/>
    <w:rsid w:val="000053AF"/>
    <w:rsid w:val="00020F56"/>
    <w:rsid w:val="0002325F"/>
    <w:rsid w:val="000326D6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0F98"/>
    <w:rsid w:val="000F1D39"/>
    <w:rsid w:val="000F5993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35177"/>
    <w:rsid w:val="00137DAB"/>
    <w:rsid w:val="00141C19"/>
    <w:rsid w:val="001634E3"/>
    <w:rsid w:val="00176167"/>
    <w:rsid w:val="00190391"/>
    <w:rsid w:val="001A0759"/>
    <w:rsid w:val="001B210F"/>
    <w:rsid w:val="001B3551"/>
    <w:rsid w:val="001B7B54"/>
    <w:rsid w:val="001D6E14"/>
    <w:rsid w:val="001E276E"/>
    <w:rsid w:val="001E5253"/>
    <w:rsid w:val="002024C2"/>
    <w:rsid w:val="00212AF6"/>
    <w:rsid w:val="00215534"/>
    <w:rsid w:val="002225F9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4679C"/>
    <w:rsid w:val="00265E45"/>
    <w:rsid w:val="00270BAE"/>
    <w:rsid w:val="00276BEA"/>
    <w:rsid w:val="00280162"/>
    <w:rsid w:val="002B46A6"/>
    <w:rsid w:val="002C53DD"/>
    <w:rsid w:val="002C6347"/>
    <w:rsid w:val="002D2E14"/>
    <w:rsid w:val="002E724B"/>
    <w:rsid w:val="002F13FA"/>
    <w:rsid w:val="002F3113"/>
    <w:rsid w:val="002F4EA6"/>
    <w:rsid w:val="002F6535"/>
    <w:rsid w:val="00303F2A"/>
    <w:rsid w:val="00307245"/>
    <w:rsid w:val="00315629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0DA7"/>
    <w:rsid w:val="003721C5"/>
    <w:rsid w:val="0037661E"/>
    <w:rsid w:val="003838E7"/>
    <w:rsid w:val="00383CC3"/>
    <w:rsid w:val="003861D8"/>
    <w:rsid w:val="00386A0A"/>
    <w:rsid w:val="00393027"/>
    <w:rsid w:val="003A3529"/>
    <w:rsid w:val="003A54AB"/>
    <w:rsid w:val="003A73BE"/>
    <w:rsid w:val="003C094D"/>
    <w:rsid w:val="003C554F"/>
    <w:rsid w:val="003E6F38"/>
    <w:rsid w:val="003F0558"/>
    <w:rsid w:val="003F110C"/>
    <w:rsid w:val="003F4201"/>
    <w:rsid w:val="004010A7"/>
    <w:rsid w:val="0040149C"/>
    <w:rsid w:val="00403F80"/>
    <w:rsid w:val="00404855"/>
    <w:rsid w:val="004064E9"/>
    <w:rsid w:val="0041027A"/>
    <w:rsid w:val="00414478"/>
    <w:rsid w:val="0042147E"/>
    <w:rsid w:val="00423101"/>
    <w:rsid w:val="00431A01"/>
    <w:rsid w:val="004367EA"/>
    <w:rsid w:val="0044228F"/>
    <w:rsid w:val="00463F93"/>
    <w:rsid w:val="0046782C"/>
    <w:rsid w:val="0047251A"/>
    <w:rsid w:val="004804AF"/>
    <w:rsid w:val="00480AB2"/>
    <w:rsid w:val="00480ECA"/>
    <w:rsid w:val="0048143C"/>
    <w:rsid w:val="00481B6F"/>
    <w:rsid w:val="00483F19"/>
    <w:rsid w:val="00492BD3"/>
    <w:rsid w:val="004A5E04"/>
    <w:rsid w:val="004B3D88"/>
    <w:rsid w:val="004B70BD"/>
    <w:rsid w:val="004C66AA"/>
    <w:rsid w:val="004D7AA2"/>
    <w:rsid w:val="00504C95"/>
    <w:rsid w:val="0052111D"/>
    <w:rsid w:val="00531150"/>
    <w:rsid w:val="00531697"/>
    <w:rsid w:val="00531A86"/>
    <w:rsid w:val="00534C3C"/>
    <w:rsid w:val="00536448"/>
    <w:rsid w:val="0054546A"/>
    <w:rsid w:val="005517EB"/>
    <w:rsid w:val="005520DE"/>
    <w:rsid w:val="00553057"/>
    <w:rsid w:val="0055430F"/>
    <w:rsid w:val="00557D87"/>
    <w:rsid w:val="0056322E"/>
    <w:rsid w:val="005760A9"/>
    <w:rsid w:val="0057663F"/>
    <w:rsid w:val="0058180A"/>
    <w:rsid w:val="005908ED"/>
    <w:rsid w:val="00594464"/>
    <w:rsid w:val="005A5AF5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D410C"/>
    <w:rsid w:val="005E087D"/>
    <w:rsid w:val="005E2574"/>
    <w:rsid w:val="005E6034"/>
    <w:rsid w:val="005E6AE8"/>
    <w:rsid w:val="005F6798"/>
    <w:rsid w:val="006109CC"/>
    <w:rsid w:val="00613DBB"/>
    <w:rsid w:val="00615641"/>
    <w:rsid w:val="00615BED"/>
    <w:rsid w:val="00622781"/>
    <w:rsid w:val="0062745A"/>
    <w:rsid w:val="006278F1"/>
    <w:rsid w:val="0063275F"/>
    <w:rsid w:val="00640BFF"/>
    <w:rsid w:val="0065166C"/>
    <w:rsid w:val="00657431"/>
    <w:rsid w:val="006607F5"/>
    <w:rsid w:val="00684F42"/>
    <w:rsid w:val="0069621B"/>
    <w:rsid w:val="00696FC9"/>
    <w:rsid w:val="006A3831"/>
    <w:rsid w:val="006B4267"/>
    <w:rsid w:val="006C22CA"/>
    <w:rsid w:val="006C2875"/>
    <w:rsid w:val="006C2A51"/>
    <w:rsid w:val="006C4760"/>
    <w:rsid w:val="006C628C"/>
    <w:rsid w:val="006D3DCE"/>
    <w:rsid w:val="006F209E"/>
    <w:rsid w:val="006F3965"/>
    <w:rsid w:val="006F48B9"/>
    <w:rsid w:val="007008A3"/>
    <w:rsid w:val="00702B1A"/>
    <w:rsid w:val="00705C32"/>
    <w:rsid w:val="00705CDA"/>
    <w:rsid w:val="007102B8"/>
    <w:rsid w:val="0071269A"/>
    <w:rsid w:val="00717D14"/>
    <w:rsid w:val="007252B1"/>
    <w:rsid w:val="00727F94"/>
    <w:rsid w:val="007337EB"/>
    <w:rsid w:val="0074448C"/>
    <w:rsid w:val="007458B0"/>
    <w:rsid w:val="00745D18"/>
    <w:rsid w:val="00755483"/>
    <w:rsid w:val="00761B6D"/>
    <w:rsid w:val="00767D9A"/>
    <w:rsid w:val="00776530"/>
    <w:rsid w:val="007879E4"/>
    <w:rsid w:val="00787BB9"/>
    <w:rsid w:val="00791E8E"/>
    <w:rsid w:val="007A0109"/>
    <w:rsid w:val="007A52B4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39D"/>
    <w:rsid w:val="007F361B"/>
    <w:rsid w:val="007F3623"/>
    <w:rsid w:val="007F557A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5F2D"/>
    <w:rsid w:val="00837E61"/>
    <w:rsid w:val="00873501"/>
    <w:rsid w:val="00876326"/>
    <w:rsid w:val="00876720"/>
    <w:rsid w:val="008945D9"/>
    <w:rsid w:val="008A4BC8"/>
    <w:rsid w:val="008C2734"/>
    <w:rsid w:val="008C5429"/>
    <w:rsid w:val="008C7366"/>
    <w:rsid w:val="008C7840"/>
    <w:rsid w:val="008D127B"/>
    <w:rsid w:val="008D3CE5"/>
    <w:rsid w:val="008D59C8"/>
    <w:rsid w:val="009066D6"/>
    <w:rsid w:val="009071FB"/>
    <w:rsid w:val="0091729A"/>
    <w:rsid w:val="00921A0D"/>
    <w:rsid w:val="0092356E"/>
    <w:rsid w:val="009331C9"/>
    <w:rsid w:val="00937B8A"/>
    <w:rsid w:val="0094692B"/>
    <w:rsid w:val="00951435"/>
    <w:rsid w:val="009528CF"/>
    <w:rsid w:val="00964A3A"/>
    <w:rsid w:val="00965690"/>
    <w:rsid w:val="009730E2"/>
    <w:rsid w:val="009741F8"/>
    <w:rsid w:val="00974C93"/>
    <w:rsid w:val="00990603"/>
    <w:rsid w:val="0099116F"/>
    <w:rsid w:val="00992EBA"/>
    <w:rsid w:val="00993040"/>
    <w:rsid w:val="00994658"/>
    <w:rsid w:val="00997179"/>
    <w:rsid w:val="009A1FAB"/>
    <w:rsid w:val="009B12A8"/>
    <w:rsid w:val="009B707A"/>
    <w:rsid w:val="009B71F2"/>
    <w:rsid w:val="009C63B0"/>
    <w:rsid w:val="009D3635"/>
    <w:rsid w:val="009D5A4B"/>
    <w:rsid w:val="009D71C1"/>
    <w:rsid w:val="009E2F7F"/>
    <w:rsid w:val="009F09BB"/>
    <w:rsid w:val="009F2CF0"/>
    <w:rsid w:val="009F2D15"/>
    <w:rsid w:val="009F404F"/>
    <w:rsid w:val="009F4FFF"/>
    <w:rsid w:val="00A01781"/>
    <w:rsid w:val="00A04690"/>
    <w:rsid w:val="00A32BE9"/>
    <w:rsid w:val="00A40DD3"/>
    <w:rsid w:val="00A423D9"/>
    <w:rsid w:val="00A4271D"/>
    <w:rsid w:val="00A44A28"/>
    <w:rsid w:val="00A8311B"/>
    <w:rsid w:val="00A91419"/>
    <w:rsid w:val="00AA12DC"/>
    <w:rsid w:val="00AA4A2E"/>
    <w:rsid w:val="00AB62D5"/>
    <w:rsid w:val="00AD1EFE"/>
    <w:rsid w:val="00AD61B8"/>
    <w:rsid w:val="00AE7568"/>
    <w:rsid w:val="00AF4248"/>
    <w:rsid w:val="00B01F08"/>
    <w:rsid w:val="00B15AF1"/>
    <w:rsid w:val="00B16E8F"/>
    <w:rsid w:val="00B21A5C"/>
    <w:rsid w:val="00B30401"/>
    <w:rsid w:val="00B41393"/>
    <w:rsid w:val="00B60B84"/>
    <w:rsid w:val="00B615A6"/>
    <w:rsid w:val="00B6637D"/>
    <w:rsid w:val="00B70CFD"/>
    <w:rsid w:val="00B757F1"/>
    <w:rsid w:val="00B758D4"/>
    <w:rsid w:val="00B8155C"/>
    <w:rsid w:val="00B8212D"/>
    <w:rsid w:val="00B82715"/>
    <w:rsid w:val="00B82976"/>
    <w:rsid w:val="00B857AD"/>
    <w:rsid w:val="00B87EA1"/>
    <w:rsid w:val="00B9054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3691A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434D"/>
    <w:rsid w:val="00C7276C"/>
    <w:rsid w:val="00C747DC"/>
    <w:rsid w:val="00C82DF5"/>
    <w:rsid w:val="00C9358F"/>
    <w:rsid w:val="00C97729"/>
    <w:rsid w:val="00CA10EB"/>
    <w:rsid w:val="00CA36DD"/>
    <w:rsid w:val="00CA7B6D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5800"/>
    <w:rsid w:val="00CF5B8F"/>
    <w:rsid w:val="00CF75D6"/>
    <w:rsid w:val="00D0361A"/>
    <w:rsid w:val="00D03A48"/>
    <w:rsid w:val="00D073F0"/>
    <w:rsid w:val="00D10C74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A137D"/>
    <w:rsid w:val="00DA2034"/>
    <w:rsid w:val="00DB1B19"/>
    <w:rsid w:val="00DC59A7"/>
    <w:rsid w:val="00DC733E"/>
    <w:rsid w:val="00DD4AB6"/>
    <w:rsid w:val="00DE5988"/>
    <w:rsid w:val="00DF0411"/>
    <w:rsid w:val="00DF57BE"/>
    <w:rsid w:val="00DF59B1"/>
    <w:rsid w:val="00DF5E36"/>
    <w:rsid w:val="00DF7EFF"/>
    <w:rsid w:val="00E004FE"/>
    <w:rsid w:val="00E05C0C"/>
    <w:rsid w:val="00E06500"/>
    <w:rsid w:val="00E13E8E"/>
    <w:rsid w:val="00E151CB"/>
    <w:rsid w:val="00E168F7"/>
    <w:rsid w:val="00E2280F"/>
    <w:rsid w:val="00E32857"/>
    <w:rsid w:val="00E36130"/>
    <w:rsid w:val="00E47149"/>
    <w:rsid w:val="00E50037"/>
    <w:rsid w:val="00E57060"/>
    <w:rsid w:val="00E57BB5"/>
    <w:rsid w:val="00E6262F"/>
    <w:rsid w:val="00E668D8"/>
    <w:rsid w:val="00E67D25"/>
    <w:rsid w:val="00E7180D"/>
    <w:rsid w:val="00E75A61"/>
    <w:rsid w:val="00E77BB7"/>
    <w:rsid w:val="00E85E57"/>
    <w:rsid w:val="00E865F7"/>
    <w:rsid w:val="00E87616"/>
    <w:rsid w:val="00E90721"/>
    <w:rsid w:val="00E9133E"/>
    <w:rsid w:val="00E92BA1"/>
    <w:rsid w:val="00E94C03"/>
    <w:rsid w:val="00E9620E"/>
    <w:rsid w:val="00EA3194"/>
    <w:rsid w:val="00EA540F"/>
    <w:rsid w:val="00EA5C16"/>
    <w:rsid w:val="00EB310B"/>
    <w:rsid w:val="00EB686C"/>
    <w:rsid w:val="00EC7A75"/>
    <w:rsid w:val="00EE0FF2"/>
    <w:rsid w:val="00EF000D"/>
    <w:rsid w:val="00EF1862"/>
    <w:rsid w:val="00EF6289"/>
    <w:rsid w:val="00EF6304"/>
    <w:rsid w:val="00F12C9E"/>
    <w:rsid w:val="00F24985"/>
    <w:rsid w:val="00F25F5F"/>
    <w:rsid w:val="00F37B70"/>
    <w:rsid w:val="00F46539"/>
    <w:rsid w:val="00F513DA"/>
    <w:rsid w:val="00F538E7"/>
    <w:rsid w:val="00F545A3"/>
    <w:rsid w:val="00F62CC8"/>
    <w:rsid w:val="00F64374"/>
    <w:rsid w:val="00F71E0E"/>
    <w:rsid w:val="00F72A46"/>
    <w:rsid w:val="00F84104"/>
    <w:rsid w:val="00F902AE"/>
    <w:rsid w:val="00F9083B"/>
    <w:rsid w:val="00F94D0D"/>
    <w:rsid w:val="00FB0F02"/>
    <w:rsid w:val="00FB5706"/>
    <w:rsid w:val="00FC3E8B"/>
    <w:rsid w:val="00FD3DE4"/>
    <w:rsid w:val="00FE1A70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6893A"/>
  <w15:docId w15:val="{6AB83744-581E-48D7-80BC-464B617B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82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qFormat/>
    <w:rsid w:val="007F55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7F55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ezodstpw1">
    <w:name w:val="Bez odstępów1"/>
    <w:uiPriority w:val="99"/>
    <w:rsid w:val="001A07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"/>
    <w:basedOn w:val="Normalny"/>
    <w:uiPriority w:val="99"/>
    <w:rsid w:val="004804AF"/>
    <w:pPr>
      <w:widowControl w:val="0"/>
      <w:autoSpaceDE w:val="0"/>
      <w:autoSpaceDN w:val="0"/>
      <w:adjustRightInd w:val="0"/>
      <w:spacing w:line="268" w:lineRule="exact"/>
      <w:ind w:firstLine="198"/>
    </w:pPr>
    <w:rPr>
      <w:rFonts w:ascii="Times New Roman" w:hAnsi="Times New Roman"/>
    </w:rPr>
  </w:style>
  <w:style w:type="paragraph" w:customStyle="1" w:styleId="Style8">
    <w:name w:val="Style8"/>
    <w:basedOn w:val="Normalny"/>
    <w:uiPriority w:val="99"/>
    <w:rsid w:val="004804A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49">
    <w:name w:val="Style49"/>
    <w:basedOn w:val="Normalny"/>
    <w:rsid w:val="004804AF"/>
    <w:pPr>
      <w:widowControl w:val="0"/>
      <w:autoSpaceDE w:val="0"/>
      <w:autoSpaceDN w:val="0"/>
      <w:adjustRightInd w:val="0"/>
      <w:spacing w:line="270" w:lineRule="exact"/>
      <w:ind w:hanging="274"/>
      <w:jc w:val="both"/>
    </w:pPr>
    <w:rPr>
      <w:rFonts w:ascii="Times New Roman" w:hAnsi="Times New Roman"/>
    </w:rPr>
  </w:style>
  <w:style w:type="character" w:customStyle="1" w:styleId="FontStyle97">
    <w:name w:val="Font Style97"/>
    <w:rsid w:val="004804A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">
    <w:name w:val="Font Style14"/>
    <w:uiPriority w:val="99"/>
    <w:rsid w:val="004804A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5">
    <w:name w:val="Font Style15"/>
    <w:uiPriority w:val="99"/>
    <w:rsid w:val="004804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4804AF"/>
    <w:rPr>
      <w:rFonts w:ascii="Calibri" w:eastAsia="Calibri" w:hAnsi="Calibri"/>
      <w:noProof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5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ewchojnice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teusz@epomerani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wchojnice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iuro@cewchojnic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wchojnice.e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8BE2-3375-462D-9B6E-CD6A1738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0</TotalTime>
  <Pages>13</Pages>
  <Words>3829</Words>
  <Characters>22978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Monika Kuchta</cp:lastModifiedBy>
  <cp:revision>2</cp:revision>
  <cp:lastPrinted>2020-12-04T14:58:00Z</cp:lastPrinted>
  <dcterms:created xsi:type="dcterms:W3CDTF">2023-04-24T12:06:00Z</dcterms:created>
  <dcterms:modified xsi:type="dcterms:W3CDTF">2023-04-24T12:06:00Z</dcterms:modified>
</cp:coreProperties>
</file>