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F060D3" w:rsidRDefault="00FA48B0" w:rsidP="00964A3A">
      <w:pPr>
        <w:spacing w:before="100" w:beforeAutospacing="1" w:after="100" w:afterAutospacing="1" w:line="276" w:lineRule="auto"/>
        <w:rPr>
          <w:rFonts w:ascii="Times New Roman" w:hAnsi="Times New Roman"/>
          <w:b/>
          <w:color w:val="262626" w:themeColor="text1" w:themeTint="D9"/>
        </w:rPr>
      </w:pPr>
      <w:r w:rsidRPr="00F060D3">
        <w:rPr>
          <w:rFonts w:ascii="Times New Roman" w:hAnsi="Times New Roman"/>
          <w:b/>
          <w:color w:val="262626" w:themeColor="text1" w:themeTint="D9"/>
        </w:rPr>
        <w:t>CEW.251.</w:t>
      </w:r>
      <w:r w:rsidR="00BB3318">
        <w:rPr>
          <w:rFonts w:ascii="Times New Roman" w:hAnsi="Times New Roman"/>
          <w:b/>
          <w:color w:val="262626" w:themeColor="text1" w:themeTint="D9"/>
        </w:rPr>
        <w:t>4</w:t>
      </w:r>
      <w:r w:rsidR="000D7098">
        <w:rPr>
          <w:rFonts w:ascii="Times New Roman" w:hAnsi="Times New Roman"/>
          <w:b/>
          <w:color w:val="262626" w:themeColor="text1" w:themeTint="D9"/>
        </w:rPr>
        <w:t>.2020</w:t>
      </w:r>
    </w:p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bookmarkStart w:id="0" w:name="_GoBack"/>
      <w:bookmarkEnd w:id="0"/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0053AF" w:rsidRPr="00173CB0" w:rsidRDefault="00173CB0" w:rsidP="009409CE">
      <w:pPr>
        <w:spacing w:before="100" w:beforeAutospacing="1" w:after="100" w:afterAutospacing="1" w:line="276" w:lineRule="auto"/>
        <w:rPr>
          <w:rFonts w:ascii="Times New Roman" w:hAnsi="Times New Roman"/>
          <w:b/>
          <w:color w:val="FF0000"/>
        </w:rPr>
      </w:pPr>
      <w:r>
        <w:rPr>
          <w:rFonts w:ascii="Times New Roman" w:eastAsia="Calibri" w:hAnsi="Times New Roman"/>
          <w:b/>
          <w:i/>
          <w:noProof/>
          <w:u w:val="single"/>
          <w:lang w:eastAsia="en-US"/>
        </w:rPr>
        <w:t>Pakiet biurowy rozszerzony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0053AF" w:rsidRDefault="003838E7" w:rsidP="00EE2FC9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</w:t>
      </w:r>
      <w:r w:rsidR="00DA06B4">
        <w:rPr>
          <w:rFonts w:ascii="Times New Roman" w:eastAsia="Calibri" w:hAnsi="Times New Roman"/>
          <w:b/>
          <w:noProof/>
          <w:lang w:eastAsia="en-US"/>
        </w:rPr>
        <w:t>ych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Państwa sytuacji</w:t>
      </w:r>
      <w:r w:rsidR="00DA06B4">
        <w:rPr>
          <w:rFonts w:ascii="Times New Roman" w:eastAsia="Calibri" w:hAnsi="Times New Roman"/>
          <w:b/>
          <w:noProof/>
          <w:lang w:eastAsia="en-US"/>
        </w:rPr>
        <w:t>)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fizyczna, która samodzielnie będ</w:t>
            </w:r>
            <w:r w:rsid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zie świadczyć usługi w zakresie 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531697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9465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9465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531697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</w:t>
            </w:r>
            <w:r w:rsidR="004C6672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iałalność gospodarczą delegująca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do realizacji usługi w zakresie przeprowadzenia szkolenia trenera.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 min. 2 </w:t>
            </w:r>
            <w:r w:rsidR="004B3D8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letnim doświadczeniem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 w prowadzeniu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zgodnie z zasadami określonymi </w:t>
            </w:r>
            <w:r w:rsidRPr="004835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w postępowaniu ofertowym.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</w:t>
            </w:r>
            <w:r w:rsid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/dokumentu </w:t>
            </w:r>
            <w:r w:rsidR="00DA06B4"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potwierdzającego nabyte kwalifikacje zgodnie z wymogami określonymi w zapytaniu ofertowym.</w:t>
            </w:r>
            <w:r w:rsidRPr="00483558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94658"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 przez Zamawiającego dokumentów potwierdzających informacje zawarte w formularzu ofertowym.</w:t>
            </w:r>
          </w:p>
        </w:tc>
      </w:tr>
    </w:tbl>
    <w:p w:rsidR="003838E7" w:rsidRPr="006E0BA4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F33B40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t>Rodzaj certyfikatu / dokumentu potwierdzającego kwalifikacje: ……………………………</w:t>
      </w:r>
    </w:p>
    <w:p w:rsidR="000053AF" w:rsidRPr="000053AF" w:rsidRDefault="00A9094D" w:rsidP="0023178C">
      <w:pPr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br w:type="page"/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</w:t>
      </w:r>
      <w:r w:rsidR="008B018B"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8B018B" w:rsidRPr="00483558" w:rsidRDefault="000053AF" w:rsidP="00483558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0249CD" w:rsidRPr="000249CD" w:rsidRDefault="000249CD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Oferent za realizację Zamówienia określonego w zapytaniu,  oferuje następującą </w:t>
      </w:r>
      <w:r w:rsidRPr="00994658">
        <w:rPr>
          <w:rFonts w:ascii="Times New Roman" w:eastAsia="Calibri" w:hAnsi="Times New Roman"/>
          <w:b/>
          <w:noProof/>
          <w:lang w:eastAsia="en-US"/>
        </w:rPr>
        <w:t>cenę brutto</w:t>
      </w:r>
      <w:r w:rsidRPr="00994658">
        <w:rPr>
          <w:rFonts w:ascii="Times New Roman" w:eastAsia="Calibri" w:hAnsi="Times New Roman"/>
          <w:noProof/>
          <w:lang w:eastAsia="en-US"/>
        </w:rPr>
        <w:t xml:space="preserve"> za realiza</w:t>
      </w:r>
      <w:r w:rsidRPr="000249CD">
        <w:rPr>
          <w:rFonts w:ascii="Times New Roman" w:eastAsia="Calibri" w:hAnsi="Times New Roman"/>
          <w:noProof/>
          <w:lang w:eastAsia="en-US"/>
        </w:rPr>
        <w:t xml:space="preserve">cję usługi: </w:t>
      </w:r>
      <w:r w:rsidR="000152C6">
        <w:rPr>
          <w:rFonts w:ascii="Times New Roman" w:eastAsia="Calibri" w:hAnsi="Times New Roman"/>
          <w:noProof/>
          <w:lang w:eastAsia="en-US"/>
        </w:rPr>
        <w:t>1 grupy szkoleniowej wraz z egzaminem………</w:t>
      </w:r>
      <w:r w:rsidRPr="000249CD">
        <w:rPr>
          <w:rFonts w:ascii="Times New Roman" w:eastAsia="Calibri" w:hAnsi="Times New Roman"/>
          <w:noProof/>
          <w:lang w:eastAsia="en-US"/>
        </w:rPr>
        <w:t>………………</w:t>
      </w:r>
      <w:r w:rsidR="00F45DCA">
        <w:rPr>
          <w:rFonts w:ascii="Times New Roman" w:eastAsia="Calibri" w:hAnsi="Times New Roman"/>
          <w:noProof/>
          <w:lang w:eastAsia="en-US"/>
        </w:rPr>
        <w:t>…</w:t>
      </w:r>
      <w:r w:rsidR="00B07699">
        <w:rPr>
          <w:rFonts w:ascii="Times New Roman" w:eastAsia="Calibri" w:hAnsi="Times New Roman"/>
          <w:noProof/>
          <w:lang w:eastAsia="en-US"/>
        </w:rPr>
        <w:t>……</w:t>
      </w:r>
    </w:p>
    <w:p w:rsidR="000249CD" w:rsidRPr="000249CD" w:rsidRDefault="000249CD" w:rsidP="000249CD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0249CD">
        <w:rPr>
          <w:rFonts w:ascii="Times New Roman" w:eastAsia="Calibr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0249CD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48355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8B018B" w:rsidRPr="00483558" w:rsidRDefault="000053AF" w:rsidP="00483558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0053AF" w:rsidRPr="000053AF" w:rsidRDefault="000053AF" w:rsidP="008B018B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 w:rsidR="008B018B"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 w:rsidR="008B018B"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D02E89" w:rsidRPr="000053AF" w:rsidRDefault="00D02E89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C86B8A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86B8A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173CB0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173CB0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173CB0" w:rsidRPr="00994658" w:rsidRDefault="00173CB0" w:rsidP="00173CB0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lastRenderedPageBreak/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karny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173CB0" w:rsidRPr="00CB7BEE" w:rsidRDefault="00173CB0" w:rsidP="00173CB0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678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</w:t>
            </w:r>
            <w:r w:rsidR="00D02E89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94658" w:rsidRPr="000053AF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0053AF" w:rsidRPr="000053AF" w:rsidTr="00E62872">
        <w:tc>
          <w:tcPr>
            <w:tcW w:w="6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E62872" w:rsidRPr="000053AF" w:rsidTr="00E62872">
        <w:tc>
          <w:tcPr>
            <w:tcW w:w="6204" w:type="dxa"/>
            <w:shd w:val="clear" w:color="auto" w:fill="F2F2F2"/>
          </w:tcPr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060D3" w:rsidRDefault="00F060D3" w:rsidP="00F060D3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F060D3" w:rsidRDefault="00F060D3">
      <w:pPr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F060D3" w:rsidRDefault="00F060D3" w:rsidP="00F060D3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994658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wyżej wskazana cena obejmuje cały zakres</w:t>
      </w:r>
      <w:r w:rsidR="004C6672"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 w:rsidR="008B018B"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 w:rsidR="004C6672"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173CB0" w:rsidRDefault="00173CB0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</w:t>
      </w:r>
      <w:r w:rsidR="000152C6">
        <w:rPr>
          <w:rFonts w:ascii="Times New Roman" w:eastAsia="Calibri" w:hAnsi="Times New Roman" w:cs="Calibri"/>
          <w:i/>
          <w:color w:val="000000"/>
          <w:sz w:val="18"/>
          <w:szCs w:val="18"/>
        </w:rPr>
        <w:t>10.05.2018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r. o ochro</w:t>
      </w:r>
      <w:r w:rsidR="000152C6">
        <w:rPr>
          <w:rFonts w:ascii="Times New Roman" w:eastAsia="Calibri" w:hAnsi="Times New Roman" w:cs="Calibri"/>
          <w:i/>
          <w:color w:val="000000"/>
          <w:sz w:val="18"/>
          <w:szCs w:val="18"/>
        </w:rPr>
        <w:t>nie danych osobowych (Dz.U. 2018 r. 1000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8B018B" w:rsidRPr="00994658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C86B8A" w:rsidRDefault="00C86B8A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</w:p>
    <w:p w:rsidR="000053AF" w:rsidRPr="00D02E89" w:rsidRDefault="00DA06B4" w:rsidP="000053A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>
        <w:rPr>
          <w:rFonts w:ascii="Times New Roman" w:eastAsia="Calibri" w:hAnsi="Times New Roman"/>
          <w:b/>
          <w:u w:val="single"/>
          <w:lang w:eastAsia="en-US"/>
        </w:rPr>
        <w:t>ykaz osób</w:t>
      </w:r>
      <w:r w:rsidR="000053AF"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F060D3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</w:t>
            </w:r>
            <w:r w:rsidR="00F060D3">
              <w:rPr>
                <w:rFonts w:ascii="Times New Roman" w:eastAsia="Calibri" w:hAnsi="Times New Roman"/>
                <w:lang w:eastAsia="en-US"/>
              </w:rPr>
              <w:t>usługi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C86B8A" w:rsidRDefault="00C86B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86B8A" w:rsidRDefault="00DA06B4" w:rsidP="00084FF9">
      <w:pPr>
        <w:keepNext/>
        <w:widowControl w:val="0"/>
        <w:autoSpaceDE w:val="0"/>
        <w:autoSpaceDN w:val="0"/>
        <w:adjustRightInd w:val="0"/>
        <w:spacing w:before="240" w:after="60" w:line="276" w:lineRule="auto"/>
        <w:jc w:val="both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Załącznik </w:t>
      </w:r>
      <w:r w:rsidR="00B7221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C86B8A">
        <w:rPr>
          <w:rFonts w:ascii="Times New Roman" w:hAnsi="Times New Roman"/>
          <w:b/>
        </w:rPr>
        <w:t>Lista sprawdzaj</w:t>
      </w:r>
      <w:r>
        <w:rPr>
          <w:rFonts w:ascii="Times New Roman" w:hAnsi="Times New Roman"/>
          <w:b/>
        </w:rPr>
        <w:t>ąca</w:t>
      </w:r>
      <w:r w:rsidR="00C86B8A" w:rsidRPr="00C86B8A">
        <w:t xml:space="preserve"> </w:t>
      </w:r>
      <w:r w:rsidR="00C86B8A" w:rsidRPr="00C86B8A">
        <w:rPr>
          <w:rFonts w:ascii="Times New Roman" w:hAnsi="Times New Roman"/>
          <w:b/>
        </w:rPr>
        <w:t>czy dany cert</w:t>
      </w:r>
      <w:r w:rsidR="00084FF9">
        <w:rPr>
          <w:rFonts w:ascii="Times New Roman" w:hAnsi="Times New Roman"/>
          <w:b/>
        </w:rPr>
        <w:t>yfikat/ dokument można uznać za </w:t>
      </w:r>
      <w:r w:rsidR="00C86B8A" w:rsidRPr="00C86B8A">
        <w:rPr>
          <w:rFonts w:ascii="Times New Roman" w:hAnsi="Times New Roman"/>
          <w:b/>
        </w:rPr>
        <w:t xml:space="preserve">kwalifikację </w:t>
      </w:r>
      <w:r>
        <w:rPr>
          <w:rFonts w:ascii="Times New Roman" w:hAnsi="Times New Roman"/>
          <w:b/>
        </w:rPr>
        <w:t>na potrzeby projektu „Zwiększamy kompetencje pomorskich pracowników”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992"/>
        <w:gridCol w:w="892"/>
      </w:tblGrid>
      <w:tr w:rsidR="00C86B8A" w:rsidRPr="00C86B8A" w:rsidTr="0075258F">
        <w:trPr>
          <w:trHeight w:val="454"/>
          <w:tblHeader/>
        </w:trPr>
        <w:tc>
          <w:tcPr>
            <w:tcW w:w="7217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Pytanie</w:t>
            </w:r>
          </w:p>
        </w:tc>
        <w:tc>
          <w:tcPr>
            <w:tcW w:w="9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Tak</w:t>
            </w:r>
          </w:p>
        </w:tc>
        <w:tc>
          <w:tcPr>
            <w:tcW w:w="8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Nie</w:t>
            </w:r>
          </w:p>
        </w:tc>
      </w:tr>
      <w:tr w:rsidR="00C86B8A" w:rsidRPr="00C86B8A" w:rsidTr="0075258F">
        <w:trPr>
          <w:trHeight w:val="701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I. Uznawane kwalifikacje</w:t>
            </w:r>
          </w:p>
        </w:tc>
      </w:tr>
      <w:tr w:rsidR="00C86B8A" w:rsidRPr="00C86B8A" w:rsidTr="0075258F">
        <w:trPr>
          <w:trHeight w:val="1121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dokument jest potwierdzeniem uzyskania kwalifikacji w zawodzie (np.: po ukończeniu nauki zawodu u rzemieślnika, po ukończeniu kwalifikacyjnego kursu zawodowego)?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1136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został wydany przez organy władz publicznych lub samorządów zawodowych (np.: Urząd Dozoru Technicznego, Instytut Spawalnictwa) na podstawie ustawy lub rozporządzenia?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96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potwierdza uprawnienia do wykonywania zawodu na danym stanowisku (tzw. uprawnienia stanowiskowe, np. operator koparki) i został wydany po przeprowadzeniu walidacji?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69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eastAsia="Calibri" w:hAnsi="Times New Roman"/>
                <w:color w:val="000000"/>
                <w:sz w:val="22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co najmniej jedna z odpowiedzi jest twierd</w:t>
            </w:r>
            <w:r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ząca, dany dokument można uznać z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 potwierdzający uzyskanie kwalifikacji.</w:t>
            </w:r>
            <w:r w:rsidR="00DA06B4"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C86B8A" w:rsidRPr="00C86B8A" w:rsidTr="0075258F">
        <w:trPr>
          <w:trHeight w:val="670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II. Warunki uznania kwalifikacji</w:t>
            </w:r>
          </w:p>
        </w:tc>
      </w:tr>
      <w:tr w:rsidR="00C86B8A" w:rsidRPr="00C86B8A" w:rsidTr="0075258F">
        <w:trPr>
          <w:trHeight w:val="693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walidacja efektów uczenia się została przeprowadzona zgodnie z wewnętrznym system zapewniania jakości przeprowadzanych procesów?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certyfikat zawiera opis efektów uczenia się?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C86B8A">
        <w:trPr>
          <w:trHeight w:val="512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Czy wydany certyfikat jest rozpoznawalny w danej branży, </w:t>
            </w: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tzn. spełnia co najmniej jedną z poniższych przesłanek: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uprawnia do wykonywania danego zawodu/ prowadzenia działalności w danym zakresie albo jest umocowany prawnie (polskie przepisy prawne odwołują się wprost do danego certyfikatu/ egzaminu);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został przyznany przez organizacje międzynarodowe (rządowe lub pozarządowe);</w:t>
            </w:r>
          </w:p>
          <w:p w:rsid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jest umocowany prawnie w co najmniej dwóch krajach.</w:t>
            </w:r>
          </w:p>
          <w:p w:rsidR="00DA06B4" w:rsidRPr="00C86B8A" w:rsidRDefault="00DA06B4" w:rsidP="00DA06B4">
            <w:pPr>
              <w:spacing w:after="200"/>
              <w:ind w:left="72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706"/>
        </w:trPr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:rsidR="00C86B8A" w:rsidRPr="00DA06B4" w:rsidRDefault="00C86B8A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sectPr w:rsidR="00C86B8A" w:rsidRPr="00DA06B4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8F" w:rsidRDefault="00792F8F">
      <w:r>
        <w:separator/>
      </w:r>
    </w:p>
  </w:endnote>
  <w:endnote w:type="continuationSeparator" w:id="0">
    <w:p w:rsidR="00792F8F" w:rsidRDefault="0079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837E61" w:rsidRDefault="004054A8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BE6CCF">
      <w:rPr>
        <w:rFonts w:ascii="Times New Roman" w:hAnsi="Times New Roman"/>
        <w:noProof/>
        <w:sz w:val="20"/>
        <w:szCs w:val="20"/>
      </w:rPr>
      <w:t>6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4054A8" w:rsidRPr="00124D4A" w:rsidRDefault="004054A8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B01F08" w:rsidRDefault="004054A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0A83609C" wp14:editId="6D1DEF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8F" w:rsidRDefault="00792F8F">
      <w:r>
        <w:separator/>
      </w:r>
    </w:p>
  </w:footnote>
  <w:footnote w:type="continuationSeparator" w:id="0">
    <w:p w:rsidR="00792F8F" w:rsidRDefault="00792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Default="004054A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45E68CD" wp14:editId="14E75A6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A14EA8"/>
    <w:multiLevelType w:val="hybridMultilevel"/>
    <w:tmpl w:val="324015F8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14729A"/>
    <w:multiLevelType w:val="hybridMultilevel"/>
    <w:tmpl w:val="8D903B7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84702"/>
    <w:multiLevelType w:val="hybridMultilevel"/>
    <w:tmpl w:val="ABBCB88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</w:rPr>
    </w:lvl>
  </w:abstractNum>
  <w:num w:numId="1">
    <w:abstractNumId w:val="31"/>
  </w:num>
  <w:num w:numId="2">
    <w:abstractNumId w:val="27"/>
  </w:num>
  <w:num w:numId="3">
    <w:abstractNumId w:val="18"/>
  </w:num>
  <w:num w:numId="4">
    <w:abstractNumId w:val="26"/>
  </w:num>
  <w:num w:numId="5">
    <w:abstractNumId w:val="17"/>
  </w:num>
  <w:num w:numId="6">
    <w:abstractNumId w:val="1"/>
  </w:num>
  <w:num w:numId="7">
    <w:abstractNumId w:val="9"/>
  </w:num>
  <w:num w:numId="8">
    <w:abstractNumId w:val="15"/>
  </w:num>
  <w:num w:numId="9">
    <w:abstractNumId w:val="25"/>
  </w:num>
  <w:num w:numId="10">
    <w:abstractNumId w:val="22"/>
  </w:num>
  <w:num w:numId="11">
    <w:abstractNumId w:val="0"/>
  </w:num>
  <w:num w:numId="12">
    <w:abstractNumId w:val="14"/>
  </w:num>
  <w:num w:numId="13">
    <w:abstractNumId w:val="3"/>
  </w:num>
  <w:num w:numId="14">
    <w:abstractNumId w:val="23"/>
  </w:num>
  <w:num w:numId="15">
    <w:abstractNumId w:val="2"/>
  </w:num>
  <w:num w:numId="16">
    <w:abstractNumId w:val="19"/>
  </w:num>
  <w:num w:numId="17">
    <w:abstractNumId w:val="4"/>
  </w:num>
  <w:num w:numId="18">
    <w:abstractNumId w:val="6"/>
  </w:num>
  <w:num w:numId="19">
    <w:abstractNumId w:val="5"/>
  </w:num>
  <w:num w:numId="20">
    <w:abstractNumId w:val="28"/>
  </w:num>
  <w:num w:numId="21">
    <w:abstractNumId w:val="21"/>
  </w:num>
  <w:num w:numId="22">
    <w:abstractNumId w:val="24"/>
  </w:num>
  <w:num w:numId="23">
    <w:abstractNumId w:val="10"/>
  </w:num>
  <w:num w:numId="24">
    <w:abstractNumId w:val="13"/>
  </w:num>
  <w:num w:numId="25">
    <w:abstractNumId w:val="30"/>
  </w:num>
  <w:num w:numId="26">
    <w:abstractNumId w:val="8"/>
  </w:num>
  <w:num w:numId="27">
    <w:abstractNumId w:val="12"/>
  </w:num>
  <w:num w:numId="28">
    <w:abstractNumId w:val="29"/>
  </w:num>
  <w:num w:numId="29">
    <w:abstractNumId w:val="16"/>
  </w:num>
  <w:num w:numId="30">
    <w:abstractNumId w:val="20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152C6"/>
    <w:rsid w:val="000249CD"/>
    <w:rsid w:val="000269CA"/>
    <w:rsid w:val="00047D11"/>
    <w:rsid w:val="00061F20"/>
    <w:rsid w:val="00071C28"/>
    <w:rsid w:val="00080D83"/>
    <w:rsid w:val="00084FF9"/>
    <w:rsid w:val="00094DB8"/>
    <w:rsid w:val="000A0755"/>
    <w:rsid w:val="000A2F52"/>
    <w:rsid w:val="000A44B2"/>
    <w:rsid w:val="000C313B"/>
    <w:rsid w:val="000D283E"/>
    <w:rsid w:val="000D3D3A"/>
    <w:rsid w:val="000D4330"/>
    <w:rsid w:val="000D7098"/>
    <w:rsid w:val="00121193"/>
    <w:rsid w:val="00122374"/>
    <w:rsid w:val="00124D4A"/>
    <w:rsid w:val="001304E7"/>
    <w:rsid w:val="00130B23"/>
    <w:rsid w:val="00147301"/>
    <w:rsid w:val="00173CB0"/>
    <w:rsid w:val="001767C3"/>
    <w:rsid w:val="00176A51"/>
    <w:rsid w:val="00184290"/>
    <w:rsid w:val="001B210F"/>
    <w:rsid w:val="001C6DCD"/>
    <w:rsid w:val="002100FE"/>
    <w:rsid w:val="00222A60"/>
    <w:rsid w:val="0023178C"/>
    <w:rsid w:val="002405C5"/>
    <w:rsid w:val="00241C1F"/>
    <w:rsid w:val="002425AE"/>
    <w:rsid w:val="002514E5"/>
    <w:rsid w:val="002B3B9C"/>
    <w:rsid w:val="002C6347"/>
    <w:rsid w:val="00315901"/>
    <w:rsid w:val="00320AAC"/>
    <w:rsid w:val="00325198"/>
    <w:rsid w:val="00326BF4"/>
    <w:rsid w:val="0035482A"/>
    <w:rsid w:val="00355A22"/>
    <w:rsid w:val="003619F2"/>
    <w:rsid w:val="00365820"/>
    <w:rsid w:val="00381F82"/>
    <w:rsid w:val="003838E7"/>
    <w:rsid w:val="003872A3"/>
    <w:rsid w:val="003B058D"/>
    <w:rsid w:val="003C554F"/>
    <w:rsid w:val="003E6F38"/>
    <w:rsid w:val="0040149C"/>
    <w:rsid w:val="004054A8"/>
    <w:rsid w:val="00414478"/>
    <w:rsid w:val="00430BCB"/>
    <w:rsid w:val="004367EA"/>
    <w:rsid w:val="004461D4"/>
    <w:rsid w:val="00483558"/>
    <w:rsid w:val="00492BD3"/>
    <w:rsid w:val="004A0D0C"/>
    <w:rsid w:val="004A5E04"/>
    <w:rsid w:val="004A7EE4"/>
    <w:rsid w:val="004B356C"/>
    <w:rsid w:val="004B3D88"/>
    <w:rsid w:val="004B70BD"/>
    <w:rsid w:val="004C623B"/>
    <w:rsid w:val="004C6672"/>
    <w:rsid w:val="004C66AA"/>
    <w:rsid w:val="0051091C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E6AE8"/>
    <w:rsid w:val="005F145E"/>
    <w:rsid w:val="005F7FA0"/>
    <w:rsid w:val="0061287C"/>
    <w:rsid w:val="00616389"/>
    <w:rsid w:val="00617E7C"/>
    <w:rsid w:val="00622781"/>
    <w:rsid w:val="0063275F"/>
    <w:rsid w:val="00640BFF"/>
    <w:rsid w:val="0065166C"/>
    <w:rsid w:val="00657431"/>
    <w:rsid w:val="0066044B"/>
    <w:rsid w:val="006607F5"/>
    <w:rsid w:val="00662A49"/>
    <w:rsid w:val="0069621B"/>
    <w:rsid w:val="006A67A9"/>
    <w:rsid w:val="006B4267"/>
    <w:rsid w:val="006B5462"/>
    <w:rsid w:val="006D3DCE"/>
    <w:rsid w:val="006E0BA4"/>
    <w:rsid w:val="006F209E"/>
    <w:rsid w:val="0071269A"/>
    <w:rsid w:val="00727F94"/>
    <w:rsid w:val="007337EB"/>
    <w:rsid w:val="00736EB0"/>
    <w:rsid w:val="00741EBC"/>
    <w:rsid w:val="00745D18"/>
    <w:rsid w:val="0075258F"/>
    <w:rsid w:val="00776530"/>
    <w:rsid w:val="00786D67"/>
    <w:rsid w:val="00787F93"/>
    <w:rsid w:val="00791E8E"/>
    <w:rsid w:val="00792F8F"/>
    <w:rsid w:val="007A0109"/>
    <w:rsid w:val="007A799B"/>
    <w:rsid w:val="007B2500"/>
    <w:rsid w:val="007B5818"/>
    <w:rsid w:val="007B5A73"/>
    <w:rsid w:val="007D61D6"/>
    <w:rsid w:val="007E1B19"/>
    <w:rsid w:val="007E7FA1"/>
    <w:rsid w:val="007F361B"/>
    <w:rsid w:val="007F3623"/>
    <w:rsid w:val="0080526D"/>
    <w:rsid w:val="00813ABA"/>
    <w:rsid w:val="00827311"/>
    <w:rsid w:val="00834BB4"/>
    <w:rsid w:val="00835187"/>
    <w:rsid w:val="00837E61"/>
    <w:rsid w:val="00873501"/>
    <w:rsid w:val="00876326"/>
    <w:rsid w:val="00887197"/>
    <w:rsid w:val="008945D9"/>
    <w:rsid w:val="008A3928"/>
    <w:rsid w:val="008B018B"/>
    <w:rsid w:val="008B367B"/>
    <w:rsid w:val="008C5429"/>
    <w:rsid w:val="008D55BE"/>
    <w:rsid w:val="008D59C8"/>
    <w:rsid w:val="0091043D"/>
    <w:rsid w:val="0091666B"/>
    <w:rsid w:val="0091729A"/>
    <w:rsid w:val="009268D2"/>
    <w:rsid w:val="009409CE"/>
    <w:rsid w:val="00942FB6"/>
    <w:rsid w:val="009440D1"/>
    <w:rsid w:val="0094692B"/>
    <w:rsid w:val="00961319"/>
    <w:rsid w:val="00964A3A"/>
    <w:rsid w:val="009741F8"/>
    <w:rsid w:val="00974F4B"/>
    <w:rsid w:val="00990603"/>
    <w:rsid w:val="00994658"/>
    <w:rsid w:val="009A37ED"/>
    <w:rsid w:val="009A46D3"/>
    <w:rsid w:val="009B71F2"/>
    <w:rsid w:val="009D5A4B"/>
    <w:rsid w:val="009D71C1"/>
    <w:rsid w:val="009F2CF0"/>
    <w:rsid w:val="00A01781"/>
    <w:rsid w:val="00A02A1C"/>
    <w:rsid w:val="00A04690"/>
    <w:rsid w:val="00A40DD3"/>
    <w:rsid w:val="00A425D5"/>
    <w:rsid w:val="00A6182E"/>
    <w:rsid w:val="00A8311B"/>
    <w:rsid w:val="00A9094D"/>
    <w:rsid w:val="00AD1EFE"/>
    <w:rsid w:val="00AD4AD7"/>
    <w:rsid w:val="00AE1AC1"/>
    <w:rsid w:val="00AF0885"/>
    <w:rsid w:val="00AF4248"/>
    <w:rsid w:val="00B01F08"/>
    <w:rsid w:val="00B07699"/>
    <w:rsid w:val="00B16E8F"/>
    <w:rsid w:val="00B30401"/>
    <w:rsid w:val="00B6637D"/>
    <w:rsid w:val="00B70CFD"/>
    <w:rsid w:val="00B72217"/>
    <w:rsid w:val="00BA3496"/>
    <w:rsid w:val="00BB3318"/>
    <w:rsid w:val="00BB76D0"/>
    <w:rsid w:val="00BB7F25"/>
    <w:rsid w:val="00BC363C"/>
    <w:rsid w:val="00BE1636"/>
    <w:rsid w:val="00BE635D"/>
    <w:rsid w:val="00BE6CCF"/>
    <w:rsid w:val="00BF1FBC"/>
    <w:rsid w:val="00BF3002"/>
    <w:rsid w:val="00C0020F"/>
    <w:rsid w:val="00C017E1"/>
    <w:rsid w:val="00C44070"/>
    <w:rsid w:val="00C62C24"/>
    <w:rsid w:val="00C635B6"/>
    <w:rsid w:val="00C63C2D"/>
    <w:rsid w:val="00C747DC"/>
    <w:rsid w:val="00C86B8A"/>
    <w:rsid w:val="00C9372E"/>
    <w:rsid w:val="00CA3D37"/>
    <w:rsid w:val="00CC1A5F"/>
    <w:rsid w:val="00CC1BA0"/>
    <w:rsid w:val="00CD6098"/>
    <w:rsid w:val="00CE005B"/>
    <w:rsid w:val="00CE5591"/>
    <w:rsid w:val="00CF5B8F"/>
    <w:rsid w:val="00D02E89"/>
    <w:rsid w:val="00D0361A"/>
    <w:rsid w:val="00D30ADD"/>
    <w:rsid w:val="00D31C8E"/>
    <w:rsid w:val="00D37ADB"/>
    <w:rsid w:val="00D43A0D"/>
    <w:rsid w:val="00D44F87"/>
    <w:rsid w:val="00D46867"/>
    <w:rsid w:val="00D526F3"/>
    <w:rsid w:val="00D64DF6"/>
    <w:rsid w:val="00D67670"/>
    <w:rsid w:val="00D743EB"/>
    <w:rsid w:val="00D95271"/>
    <w:rsid w:val="00DA06B4"/>
    <w:rsid w:val="00DA2034"/>
    <w:rsid w:val="00DA4327"/>
    <w:rsid w:val="00DC733E"/>
    <w:rsid w:val="00DE5988"/>
    <w:rsid w:val="00DE7E92"/>
    <w:rsid w:val="00DF0411"/>
    <w:rsid w:val="00DF57BE"/>
    <w:rsid w:val="00E06500"/>
    <w:rsid w:val="00E2407C"/>
    <w:rsid w:val="00E33156"/>
    <w:rsid w:val="00E47149"/>
    <w:rsid w:val="00E57060"/>
    <w:rsid w:val="00E60D78"/>
    <w:rsid w:val="00E62872"/>
    <w:rsid w:val="00E75A61"/>
    <w:rsid w:val="00E865F7"/>
    <w:rsid w:val="00E87616"/>
    <w:rsid w:val="00EA5C16"/>
    <w:rsid w:val="00EA66A6"/>
    <w:rsid w:val="00EE2FC9"/>
    <w:rsid w:val="00EF000D"/>
    <w:rsid w:val="00F060D3"/>
    <w:rsid w:val="00F33B40"/>
    <w:rsid w:val="00F37B70"/>
    <w:rsid w:val="00F45DCA"/>
    <w:rsid w:val="00F545A3"/>
    <w:rsid w:val="00F74489"/>
    <w:rsid w:val="00F94D0D"/>
    <w:rsid w:val="00FA48B0"/>
    <w:rsid w:val="00FB0F02"/>
    <w:rsid w:val="00FB5706"/>
    <w:rsid w:val="00FC3CD7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45616-8A07-4221-97D6-F49841A9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6</Pages>
  <Words>1306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2020-01-22T11:24:00Z</cp:lastPrinted>
  <dcterms:created xsi:type="dcterms:W3CDTF">2020-01-22T12:26:00Z</dcterms:created>
  <dcterms:modified xsi:type="dcterms:W3CDTF">2020-01-22T12:27:00Z</dcterms:modified>
</cp:coreProperties>
</file>